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0B0" w:rsidRPr="00961927" w:rsidRDefault="002110B0" w:rsidP="00B66AC6">
      <w:pPr>
        <w:ind w:firstLineChars="100" w:firstLine="192"/>
        <w:rPr>
          <w:rFonts w:asciiTheme="majorEastAsia" w:eastAsiaTheme="majorEastAsia" w:hAnsiTheme="majorEastAsia"/>
        </w:rPr>
      </w:pPr>
      <w:bookmarkStart w:id="0" w:name="_GoBack"/>
      <w:bookmarkEnd w:id="0"/>
      <w:r w:rsidRPr="00961927">
        <w:rPr>
          <w:rFonts w:asciiTheme="majorEastAsia" w:eastAsiaTheme="majorEastAsia" w:hAnsiTheme="majorEastAsia" w:hint="eastAsia"/>
        </w:rPr>
        <w:t>確認表（５号（ロ）－</w:t>
      </w:r>
      <w:r>
        <w:rPr>
          <w:rFonts w:asciiTheme="majorEastAsia" w:eastAsiaTheme="majorEastAsia" w:hAnsiTheme="majorEastAsia" w:hint="eastAsia"/>
        </w:rPr>
        <w:t>②</w:t>
      </w:r>
      <w:r w:rsidRPr="00961927">
        <w:rPr>
          <w:rFonts w:asciiTheme="majorEastAsia" w:eastAsiaTheme="majorEastAsia" w:hAnsiTheme="majorEastAsia" w:hint="eastAsia"/>
        </w:rPr>
        <w:t>）</w:t>
      </w:r>
    </w:p>
    <w:p w:rsidR="00853ADC" w:rsidRPr="002110B0" w:rsidRDefault="00853ADC" w:rsidP="00853ADC">
      <w:pPr>
        <w:rPr>
          <w:rFonts w:asciiTheme="majorEastAsia" w:eastAsiaTheme="majorEastAsia" w:hAnsiTheme="majorEastAsia"/>
        </w:rPr>
      </w:pPr>
    </w:p>
    <w:p w:rsidR="002110B0" w:rsidRPr="00961927" w:rsidRDefault="002110B0" w:rsidP="002D0C1B">
      <w:pPr>
        <w:spacing w:afterLines="10" w:after="29"/>
        <w:ind w:firstLineChars="50" w:firstLine="96"/>
        <w:rPr>
          <w:rFonts w:asciiTheme="majorEastAsia" w:eastAsiaTheme="majorEastAsia" w:hAnsiTheme="majorEastAsia"/>
        </w:rPr>
      </w:pPr>
      <w:r w:rsidRPr="00961927">
        <w:rPr>
          <w:rFonts w:asciiTheme="majorEastAsia" w:eastAsiaTheme="majorEastAsia" w:hAnsiTheme="majorEastAsia" w:hint="eastAsia"/>
        </w:rPr>
        <w:t xml:space="preserve">１　</w:t>
      </w:r>
      <w:r>
        <w:rPr>
          <w:rFonts w:asciiTheme="majorEastAsia" w:eastAsiaTheme="majorEastAsia" w:hAnsiTheme="majorEastAsia" w:hint="eastAsia"/>
        </w:rPr>
        <w:t>事業が属する業種毎の最近１年間の売上高</w:t>
      </w:r>
    </w:p>
    <w:tbl>
      <w:tblPr>
        <w:tblStyle w:val="a7"/>
        <w:tblW w:w="10490" w:type="dxa"/>
        <w:tblInd w:w="250" w:type="dxa"/>
        <w:tblLook w:val="04A0" w:firstRow="1" w:lastRow="0" w:firstColumn="1" w:lastColumn="0" w:noHBand="0" w:noVBand="1"/>
      </w:tblPr>
      <w:tblGrid>
        <w:gridCol w:w="513"/>
        <w:gridCol w:w="1244"/>
        <w:gridCol w:w="1129"/>
        <w:gridCol w:w="3776"/>
        <w:gridCol w:w="2552"/>
        <w:gridCol w:w="1276"/>
      </w:tblGrid>
      <w:tr w:rsidR="002110B0" w:rsidRPr="003C658E" w:rsidTr="002110B0">
        <w:tc>
          <w:tcPr>
            <w:tcW w:w="513" w:type="dxa"/>
            <w:vMerge w:val="restart"/>
            <w:tcBorders>
              <w:top w:val="single" w:sz="4" w:space="0" w:color="auto"/>
              <w:left w:val="single" w:sz="4" w:space="0" w:color="auto"/>
            </w:tcBorders>
            <w:textDirection w:val="tbRlV"/>
            <w:vAlign w:val="center"/>
          </w:tcPr>
          <w:p w:rsidR="002110B0" w:rsidRPr="003C658E" w:rsidRDefault="002110B0" w:rsidP="0024144B">
            <w:pPr>
              <w:ind w:left="113" w:right="113"/>
              <w:jc w:val="cente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業 種 別</w:t>
            </w:r>
          </w:p>
        </w:tc>
        <w:tc>
          <w:tcPr>
            <w:tcW w:w="6149" w:type="dxa"/>
            <w:gridSpan w:val="3"/>
            <w:tcBorders>
              <w:top w:val="single" w:sz="4" w:space="0" w:color="auto"/>
              <w:bottom w:val="nil"/>
            </w:tcBorders>
          </w:tcPr>
          <w:p w:rsidR="002110B0" w:rsidRPr="003C658E" w:rsidRDefault="002110B0" w:rsidP="0024144B">
            <w:pPr>
              <w:jc w:val="cente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業種名</w:t>
            </w:r>
          </w:p>
        </w:tc>
        <w:tc>
          <w:tcPr>
            <w:tcW w:w="2552" w:type="dxa"/>
            <w:vMerge w:val="restart"/>
            <w:tcBorders>
              <w:top w:val="single" w:sz="4" w:space="0" w:color="auto"/>
            </w:tcBorders>
            <w:vAlign w:val="center"/>
          </w:tcPr>
          <w:p w:rsidR="002110B0" w:rsidRDefault="002110B0" w:rsidP="0024144B">
            <w:pPr>
              <w:spacing w:line="240" w:lineRule="exact"/>
              <w:jc w:val="cente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最近１年間の</w:t>
            </w:r>
          </w:p>
          <w:p w:rsidR="002110B0" w:rsidRPr="003C658E" w:rsidRDefault="002110B0" w:rsidP="0024144B">
            <w:pPr>
              <w:spacing w:line="240" w:lineRule="exact"/>
              <w:jc w:val="cente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売上高等</w:t>
            </w:r>
          </w:p>
        </w:tc>
        <w:tc>
          <w:tcPr>
            <w:tcW w:w="1276" w:type="dxa"/>
            <w:vMerge w:val="restart"/>
            <w:tcBorders>
              <w:top w:val="single" w:sz="4" w:space="0" w:color="auto"/>
              <w:right w:val="single" w:sz="4" w:space="0" w:color="auto"/>
            </w:tcBorders>
            <w:vAlign w:val="center"/>
          </w:tcPr>
          <w:p w:rsidR="002110B0" w:rsidRPr="003C658E" w:rsidRDefault="002110B0" w:rsidP="0024144B">
            <w:pPr>
              <w:jc w:val="cente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構成比</w:t>
            </w:r>
          </w:p>
        </w:tc>
      </w:tr>
      <w:tr w:rsidR="002110B0" w:rsidRPr="003C658E" w:rsidTr="002110B0">
        <w:tc>
          <w:tcPr>
            <w:tcW w:w="513" w:type="dxa"/>
            <w:vMerge/>
            <w:tcBorders>
              <w:left w:val="single" w:sz="4" w:space="0" w:color="auto"/>
            </w:tcBorders>
          </w:tcPr>
          <w:p w:rsidR="002110B0" w:rsidRPr="003C658E" w:rsidRDefault="002110B0" w:rsidP="0024144B">
            <w:pPr>
              <w:rPr>
                <w:rFonts w:ascii="ＭＳ ゴシック" w:eastAsia="ＭＳ ゴシック" w:hAnsi="ＭＳ ゴシック"/>
                <w:sz w:val="20"/>
                <w:szCs w:val="20"/>
              </w:rPr>
            </w:pPr>
          </w:p>
        </w:tc>
        <w:tc>
          <w:tcPr>
            <w:tcW w:w="1244" w:type="dxa"/>
            <w:tcBorders>
              <w:top w:val="nil"/>
            </w:tcBorders>
          </w:tcPr>
          <w:p w:rsidR="002110B0" w:rsidRPr="003C658E" w:rsidRDefault="002110B0" w:rsidP="0024144B">
            <w:pPr>
              <w:jc w:val="center"/>
              <w:rPr>
                <w:rFonts w:ascii="ＭＳ ゴシック" w:eastAsia="ＭＳ ゴシック" w:hAnsi="ＭＳ ゴシック"/>
                <w:sz w:val="20"/>
                <w:szCs w:val="20"/>
              </w:rPr>
            </w:pPr>
          </w:p>
        </w:tc>
        <w:tc>
          <w:tcPr>
            <w:tcW w:w="1129" w:type="dxa"/>
            <w:tcBorders>
              <w:top w:val="single" w:sz="4" w:space="0" w:color="auto"/>
              <w:bottom w:val="single" w:sz="4" w:space="0" w:color="auto"/>
              <w:right w:val="dotted" w:sz="4" w:space="0" w:color="auto"/>
            </w:tcBorders>
            <w:vAlign w:val="center"/>
          </w:tcPr>
          <w:p w:rsidR="002110B0" w:rsidRPr="0051018B" w:rsidRDefault="002110B0" w:rsidP="0024144B">
            <w:pPr>
              <w:jc w:val="center"/>
              <w:rPr>
                <w:rFonts w:ascii="ＭＳ ゴシック" w:eastAsia="ＭＳ ゴシック" w:hAnsi="ＭＳ ゴシック"/>
                <w:sz w:val="18"/>
                <w:szCs w:val="20"/>
              </w:rPr>
            </w:pPr>
            <w:r w:rsidRPr="0051018B">
              <w:rPr>
                <w:rFonts w:ascii="ＭＳ ゴシック" w:eastAsia="ＭＳ ゴシック" w:hAnsi="ＭＳ ゴシック" w:hint="eastAsia"/>
                <w:sz w:val="18"/>
                <w:szCs w:val="20"/>
              </w:rPr>
              <w:t>細分類番号</w:t>
            </w:r>
          </w:p>
        </w:tc>
        <w:tc>
          <w:tcPr>
            <w:tcW w:w="3776" w:type="dxa"/>
            <w:tcBorders>
              <w:top w:val="single" w:sz="4" w:space="0" w:color="auto"/>
              <w:left w:val="dotted" w:sz="4" w:space="0" w:color="auto"/>
              <w:bottom w:val="single" w:sz="4" w:space="0" w:color="auto"/>
            </w:tcBorders>
            <w:vAlign w:val="center"/>
          </w:tcPr>
          <w:p w:rsidR="002110B0" w:rsidRPr="0051018B" w:rsidRDefault="002110B0" w:rsidP="0024144B">
            <w:pPr>
              <w:jc w:val="center"/>
              <w:rPr>
                <w:rFonts w:ascii="ＭＳ ゴシック" w:eastAsia="ＭＳ ゴシック" w:hAnsi="ＭＳ ゴシック"/>
                <w:sz w:val="18"/>
                <w:szCs w:val="20"/>
              </w:rPr>
            </w:pPr>
            <w:r w:rsidRPr="0051018B">
              <w:rPr>
                <w:rFonts w:ascii="ＭＳ ゴシック" w:eastAsia="ＭＳ ゴシック" w:hAnsi="ＭＳ ゴシック" w:hint="eastAsia"/>
                <w:sz w:val="18"/>
                <w:szCs w:val="20"/>
              </w:rPr>
              <w:t>細分類業種名</w:t>
            </w:r>
          </w:p>
        </w:tc>
        <w:tc>
          <w:tcPr>
            <w:tcW w:w="2552" w:type="dxa"/>
            <w:vMerge/>
            <w:tcBorders>
              <w:bottom w:val="single" w:sz="4" w:space="0" w:color="auto"/>
            </w:tcBorders>
          </w:tcPr>
          <w:p w:rsidR="002110B0" w:rsidRPr="003C658E" w:rsidRDefault="002110B0" w:rsidP="0024144B">
            <w:pPr>
              <w:rPr>
                <w:rFonts w:ascii="ＭＳ ゴシック" w:eastAsia="ＭＳ ゴシック" w:hAnsi="ＭＳ ゴシック"/>
                <w:sz w:val="20"/>
                <w:szCs w:val="20"/>
              </w:rPr>
            </w:pPr>
          </w:p>
        </w:tc>
        <w:tc>
          <w:tcPr>
            <w:tcW w:w="1276" w:type="dxa"/>
            <w:vMerge/>
            <w:tcBorders>
              <w:bottom w:val="single" w:sz="4" w:space="0" w:color="auto"/>
              <w:right w:val="single" w:sz="4" w:space="0" w:color="auto"/>
            </w:tcBorders>
          </w:tcPr>
          <w:p w:rsidR="002110B0" w:rsidRPr="003C658E" w:rsidRDefault="002110B0" w:rsidP="0024144B">
            <w:pPr>
              <w:rPr>
                <w:rFonts w:ascii="ＭＳ ゴシック" w:eastAsia="ＭＳ ゴシック" w:hAnsi="ＭＳ ゴシック"/>
                <w:sz w:val="20"/>
                <w:szCs w:val="20"/>
              </w:rPr>
            </w:pPr>
          </w:p>
        </w:tc>
      </w:tr>
      <w:tr w:rsidR="002110B0" w:rsidRPr="003C658E" w:rsidTr="002110B0">
        <w:trPr>
          <w:trHeight w:val="397"/>
        </w:trPr>
        <w:tc>
          <w:tcPr>
            <w:tcW w:w="513" w:type="dxa"/>
            <w:vMerge/>
            <w:tcBorders>
              <w:left w:val="single" w:sz="4" w:space="0" w:color="auto"/>
            </w:tcBorders>
          </w:tcPr>
          <w:p w:rsidR="002110B0" w:rsidRPr="003C658E" w:rsidRDefault="002110B0" w:rsidP="0024144B">
            <w:pPr>
              <w:rPr>
                <w:rFonts w:ascii="ＭＳ ゴシック" w:eastAsia="ＭＳ ゴシック" w:hAnsi="ＭＳ ゴシック"/>
                <w:sz w:val="20"/>
                <w:szCs w:val="20"/>
              </w:rPr>
            </w:pPr>
          </w:p>
        </w:tc>
        <w:tc>
          <w:tcPr>
            <w:tcW w:w="1244" w:type="dxa"/>
            <w:vMerge w:val="restart"/>
            <w:tcMar>
              <w:left w:w="57" w:type="dxa"/>
              <w:right w:w="57" w:type="dxa"/>
            </w:tcMar>
            <w:vAlign w:val="center"/>
          </w:tcPr>
          <w:p w:rsidR="002110B0" w:rsidRPr="003C658E" w:rsidRDefault="002110B0" w:rsidP="0024144B">
            <w:pPr>
              <w:spacing w:line="180" w:lineRule="exact"/>
              <w:jc w:val="center"/>
              <w:rPr>
                <w:rFonts w:ascii="ＭＳ ゴシック" w:eastAsia="ＭＳ ゴシック" w:hAnsi="ＭＳ ゴシック"/>
                <w:sz w:val="20"/>
                <w:szCs w:val="20"/>
              </w:rPr>
            </w:pPr>
            <w:r w:rsidRPr="0054262C">
              <w:rPr>
                <w:rFonts w:ascii="ＭＳ ゴシック" w:eastAsia="ＭＳ ゴシック" w:hAnsi="ＭＳ ゴシック" w:hint="eastAsia"/>
                <w:sz w:val="18"/>
                <w:szCs w:val="20"/>
              </w:rPr>
              <w:t>指定業種</w:t>
            </w:r>
          </w:p>
        </w:tc>
        <w:tc>
          <w:tcPr>
            <w:tcW w:w="1129" w:type="dxa"/>
            <w:tcBorders>
              <w:bottom w:val="dotted" w:sz="4" w:space="0" w:color="auto"/>
              <w:right w:val="dotted" w:sz="4" w:space="0" w:color="auto"/>
            </w:tcBorders>
            <w:vAlign w:val="center"/>
          </w:tcPr>
          <w:p w:rsidR="002110B0" w:rsidRPr="003C658E" w:rsidRDefault="002110B0" w:rsidP="0024144B">
            <w:pPr>
              <w:rPr>
                <w:rFonts w:ascii="ＭＳ ゴシック" w:eastAsia="ＭＳ ゴシック" w:hAnsi="ＭＳ ゴシック"/>
                <w:sz w:val="20"/>
                <w:szCs w:val="20"/>
              </w:rPr>
            </w:pPr>
          </w:p>
        </w:tc>
        <w:tc>
          <w:tcPr>
            <w:tcW w:w="3776" w:type="dxa"/>
            <w:tcBorders>
              <w:left w:val="dotted" w:sz="4" w:space="0" w:color="auto"/>
              <w:bottom w:val="dotted" w:sz="4" w:space="0" w:color="auto"/>
            </w:tcBorders>
            <w:vAlign w:val="center"/>
          </w:tcPr>
          <w:p w:rsidR="002110B0" w:rsidRPr="003C658E" w:rsidRDefault="002110B0" w:rsidP="0024144B">
            <w:pPr>
              <w:rPr>
                <w:rFonts w:ascii="ＭＳ ゴシック" w:eastAsia="ＭＳ ゴシック" w:hAnsi="ＭＳ ゴシック"/>
                <w:sz w:val="20"/>
                <w:szCs w:val="20"/>
              </w:rPr>
            </w:pPr>
          </w:p>
        </w:tc>
        <w:tc>
          <w:tcPr>
            <w:tcW w:w="2552" w:type="dxa"/>
            <w:tcBorders>
              <w:bottom w:val="dotted" w:sz="4" w:space="0" w:color="auto"/>
            </w:tcBorders>
            <w:vAlign w:val="center"/>
          </w:tcPr>
          <w:p w:rsidR="002110B0" w:rsidRPr="003C658E" w:rsidRDefault="002110B0" w:rsidP="0024144B">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円</w:t>
            </w:r>
          </w:p>
        </w:tc>
        <w:tc>
          <w:tcPr>
            <w:tcW w:w="1276" w:type="dxa"/>
            <w:tcBorders>
              <w:bottom w:val="dotted" w:sz="4" w:space="0" w:color="auto"/>
              <w:right w:val="single" w:sz="4" w:space="0" w:color="auto"/>
            </w:tcBorders>
            <w:vAlign w:val="center"/>
          </w:tcPr>
          <w:p w:rsidR="002110B0" w:rsidRPr="003C658E" w:rsidRDefault="002110B0" w:rsidP="0024144B">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w:t>
            </w:r>
          </w:p>
        </w:tc>
      </w:tr>
      <w:tr w:rsidR="002110B0" w:rsidRPr="003C658E" w:rsidTr="002110B0">
        <w:trPr>
          <w:trHeight w:val="397"/>
        </w:trPr>
        <w:tc>
          <w:tcPr>
            <w:tcW w:w="513" w:type="dxa"/>
            <w:vMerge/>
            <w:tcBorders>
              <w:left w:val="single" w:sz="4" w:space="0" w:color="auto"/>
            </w:tcBorders>
          </w:tcPr>
          <w:p w:rsidR="002110B0" w:rsidRPr="003C658E" w:rsidRDefault="002110B0" w:rsidP="0024144B">
            <w:pPr>
              <w:rPr>
                <w:rFonts w:ascii="ＭＳ ゴシック" w:eastAsia="ＭＳ ゴシック" w:hAnsi="ＭＳ ゴシック"/>
                <w:sz w:val="20"/>
                <w:szCs w:val="20"/>
              </w:rPr>
            </w:pPr>
          </w:p>
        </w:tc>
        <w:tc>
          <w:tcPr>
            <w:tcW w:w="1244" w:type="dxa"/>
            <w:vMerge/>
            <w:tcMar>
              <w:left w:w="57" w:type="dxa"/>
              <w:right w:w="57" w:type="dxa"/>
            </w:tcMar>
            <w:vAlign w:val="center"/>
          </w:tcPr>
          <w:p w:rsidR="002110B0" w:rsidRDefault="002110B0" w:rsidP="0024144B">
            <w:pPr>
              <w:spacing w:line="180" w:lineRule="exact"/>
              <w:jc w:val="center"/>
              <w:rPr>
                <w:rFonts w:ascii="ＭＳ ゴシック" w:eastAsia="ＭＳ ゴシック" w:hAnsi="ＭＳ ゴシック"/>
                <w:sz w:val="16"/>
                <w:szCs w:val="20"/>
              </w:rPr>
            </w:pPr>
          </w:p>
        </w:tc>
        <w:tc>
          <w:tcPr>
            <w:tcW w:w="1129" w:type="dxa"/>
            <w:tcBorders>
              <w:top w:val="dotted" w:sz="4" w:space="0" w:color="auto"/>
              <w:bottom w:val="dotted" w:sz="4" w:space="0" w:color="auto"/>
              <w:right w:val="dotted" w:sz="4" w:space="0" w:color="auto"/>
            </w:tcBorders>
            <w:vAlign w:val="center"/>
          </w:tcPr>
          <w:p w:rsidR="002110B0" w:rsidRPr="003C658E" w:rsidRDefault="002110B0" w:rsidP="0024144B">
            <w:pPr>
              <w:rPr>
                <w:rFonts w:ascii="ＭＳ ゴシック" w:eastAsia="ＭＳ ゴシック" w:hAnsi="ＭＳ ゴシック"/>
                <w:sz w:val="20"/>
                <w:szCs w:val="20"/>
              </w:rPr>
            </w:pPr>
          </w:p>
        </w:tc>
        <w:tc>
          <w:tcPr>
            <w:tcW w:w="3776" w:type="dxa"/>
            <w:tcBorders>
              <w:top w:val="dotted" w:sz="4" w:space="0" w:color="auto"/>
              <w:left w:val="dotted" w:sz="4" w:space="0" w:color="auto"/>
              <w:bottom w:val="dotted" w:sz="4" w:space="0" w:color="auto"/>
            </w:tcBorders>
            <w:vAlign w:val="center"/>
          </w:tcPr>
          <w:p w:rsidR="002110B0" w:rsidRPr="003C658E" w:rsidRDefault="002110B0" w:rsidP="0024144B">
            <w:pPr>
              <w:rPr>
                <w:rFonts w:ascii="ＭＳ ゴシック" w:eastAsia="ＭＳ ゴシック" w:hAnsi="ＭＳ ゴシック"/>
                <w:sz w:val="20"/>
                <w:szCs w:val="20"/>
              </w:rPr>
            </w:pPr>
          </w:p>
        </w:tc>
        <w:tc>
          <w:tcPr>
            <w:tcW w:w="2552" w:type="dxa"/>
            <w:tcBorders>
              <w:top w:val="dotted" w:sz="4" w:space="0" w:color="auto"/>
              <w:bottom w:val="dotted" w:sz="4" w:space="0" w:color="auto"/>
            </w:tcBorders>
            <w:vAlign w:val="center"/>
          </w:tcPr>
          <w:p w:rsidR="002110B0" w:rsidRPr="003C658E" w:rsidRDefault="002110B0" w:rsidP="0024144B">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円</w:t>
            </w:r>
          </w:p>
        </w:tc>
        <w:tc>
          <w:tcPr>
            <w:tcW w:w="1276" w:type="dxa"/>
            <w:tcBorders>
              <w:top w:val="dotted" w:sz="4" w:space="0" w:color="auto"/>
              <w:bottom w:val="dotted" w:sz="4" w:space="0" w:color="auto"/>
              <w:right w:val="single" w:sz="4" w:space="0" w:color="auto"/>
            </w:tcBorders>
            <w:vAlign w:val="center"/>
          </w:tcPr>
          <w:p w:rsidR="002110B0" w:rsidRPr="003C658E" w:rsidRDefault="002110B0" w:rsidP="0024144B">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w:t>
            </w:r>
          </w:p>
        </w:tc>
      </w:tr>
      <w:tr w:rsidR="002110B0" w:rsidRPr="003C658E" w:rsidTr="002110B0">
        <w:trPr>
          <w:trHeight w:val="397"/>
        </w:trPr>
        <w:tc>
          <w:tcPr>
            <w:tcW w:w="513" w:type="dxa"/>
            <w:vMerge/>
            <w:tcBorders>
              <w:left w:val="single" w:sz="4" w:space="0" w:color="auto"/>
            </w:tcBorders>
          </w:tcPr>
          <w:p w:rsidR="002110B0" w:rsidRPr="003C658E" w:rsidRDefault="002110B0" w:rsidP="0024144B">
            <w:pPr>
              <w:rPr>
                <w:rFonts w:ascii="ＭＳ ゴシック" w:eastAsia="ＭＳ ゴシック" w:hAnsi="ＭＳ ゴシック"/>
                <w:sz w:val="20"/>
                <w:szCs w:val="20"/>
              </w:rPr>
            </w:pPr>
          </w:p>
        </w:tc>
        <w:tc>
          <w:tcPr>
            <w:tcW w:w="1244" w:type="dxa"/>
            <w:vMerge/>
            <w:tcMar>
              <w:left w:w="57" w:type="dxa"/>
              <w:right w:w="57" w:type="dxa"/>
            </w:tcMar>
            <w:vAlign w:val="center"/>
          </w:tcPr>
          <w:p w:rsidR="002110B0" w:rsidRDefault="002110B0" w:rsidP="0024144B">
            <w:pPr>
              <w:spacing w:line="180" w:lineRule="exact"/>
              <w:jc w:val="center"/>
              <w:rPr>
                <w:rFonts w:ascii="ＭＳ ゴシック" w:eastAsia="ＭＳ ゴシック" w:hAnsi="ＭＳ ゴシック"/>
                <w:sz w:val="16"/>
                <w:szCs w:val="20"/>
              </w:rPr>
            </w:pPr>
          </w:p>
        </w:tc>
        <w:tc>
          <w:tcPr>
            <w:tcW w:w="1129" w:type="dxa"/>
            <w:tcBorders>
              <w:top w:val="dotted" w:sz="4" w:space="0" w:color="auto"/>
              <w:bottom w:val="single" w:sz="4" w:space="0" w:color="auto"/>
              <w:right w:val="dotted" w:sz="4" w:space="0" w:color="auto"/>
            </w:tcBorders>
            <w:vAlign w:val="center"/>
          </w:tcPr>
          <w:p w:rsidR="002110B0" w:rsidRPr="003C658E" w:rsidRDefault="002110B0" w:rsidP="0024144B">
            <w:pPr>
              <w:rPr>
                <w:rFonts w:ascii="ＭＳ ゴシック" w:eastAsia="ＭＳ ゴシック" w:hAnsi="ＭＳ ゴシック"/>
                <w:sz w:val="20"/>
                <w:szCs w:val="20"/>
              </w:rPr>
            </w:pPr>
          </w:p>
        </w:tc>
        <w:tc>
          <w:tcPr>
            <w:tcW w:w="3776" w:type="dxa"/>
            <w:tcBorders>
              <w:top w:val="dotted" w:sz="4" w:space="0" w:color="auto"/>
              <w:left w:val="dotted" w:sz="4" w:space="0" w:color="auto"/>
              <w:bottom w:val="single" w:sz="4" w:space="0" w:color="auto"/>
            </w:tcBorders>
            <w:vAlign w:val="center"/>
          </w:tcPr>
          <w:p w:rsidR="002110B0" w:rsidRPr="003C658E" w:rsidRDefault="002110B0" w:rsidP="0024144B">
            <w:pPr>
              <w:rPr>
                <w:rFonts w:ascii="ＭＳ ゴシック" w:eastAsia="ＭＳ ゴシック" w:hAnsi="ＭＳ ゴシック"/>
                <w:sz w:val="20"/>
                <w:szCs w:val="20"/>
              </w:rPr>
            </w:pPr>
          </w:p>
        </w:tc>
        <w:tc>
          <w:tcPr>
            <w:tcW w:w="2552" w:type="dxa"/>
            <w:tcBorders>
              <w:top w:val="dotted" w:sz="4" w:space="0" w:color="auto"/>
              <w:bottom w:val="single" w:sz="4" w:space="0" w:color="auto"/>
            </w:tcBorders>
            <w:vAlign w:val="center"/>
          </w:tcPr>
          <w:p w:rsidR="002110B0" w:rsidRPr="003C658E" w:rsidRDefault="002110B0" w:rsidP="0024144B">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円</w:t>
            </w:r>
          </w:p>
        </w:tc>
        <w:tc>
          <w:tcPr>
            <w:tcW w:w="1276" w:type="dxa"/>
            <w:tcBorders>
              <w:top w:val="dotted" w:sz="4" w:space="0" w:color="auto"/>
              <w:bottom w:val="single" w:sz="4" w:space="0" w:color="auto"/>
              <w:right w:val="single" w:sz="4" w:space="0" w:color="auto"/>
            </w:tcBorders>
            <w:vAlign w:val="center"/>
          </w:tcPr>
          <w:p w:rsidR="002110B0" w:rsidRPr="003C658E" w:rsidRDefault="002110B0" w:rsidP="0024144B">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w:t>
            </w:r>
          </w:p>
        </w:tc>
      </w:tr>
      <w:tr w:rsidR="002110B0" w:rsidRPr="003C658E" w:rsidTr="002110B0">
        <w:trPr>
          <w:trHeight w:val="397"/>
        </w:trPr>
        <w:tc>
          <w:tcPr>
            <w:tcW w:w="513" w:type="dxa"/>
            <w:vMerge/>
            <w:tcBorders>
              <w:left w:val="single" w:sz="4" w:space="0" w:color="auto"/>
            </w:tcBorders>
          </w:tcPr>
          <w:p w:rsidR="002110B0" w:rsidRPr="003C658E" w:rsidRDefault="002110B0" w:rsidP="0024144B">
            <w:pPr>
              <w:rPr>
                <w:rFonts w:ascii="ＭＳ ゴシック" w:eastAsia="ＭＳ ゴシック" w:hAnsi="ＭＳ ゴシック"/>
                <w:sz w:val="20"/>
                <w:szCs w:val="20"/>
              </w:rPr>
            </w:pPr>
          </w:p>
        </w:tc>
        <w:tc>
          <w:tcPr>
            <w:tcW w:w="1244" w:type="dxa"/>
            <w:vMerge w:val="restart"/>
            <w:vAlign w:val="center"/>
          </w:tcPr>
          <w:p w:rsidR="002110B0" w:rsidRPr="003C658E" w:rsidRDefault="002110B0" w:rsidP="0024144B">
            <w:pPr>
              <w:jc w:val="center"/>
              <w:rPr>
                <w:rFonts w:ascii="ＭＳ ゴシック" w:eastAsia="ＭＳ ゴシック" w:hAnsi="ＭＳ ゴシック"/>
                <w:sz w:val="20"/>
                <w:szCs w:val="20"/>
              </w:rPr>
            </w:pPr>
            <w:r>
              <w:rPr>
                <w:rFonts w:ascii="ＭＳ ゴシック" w:eastAsia="ＭＳ ゴシック" w:hAnsi="ＭＳ ゴシック" w:hint="eastAsia"/>
                <w:sz w:val="18"/>
                <w:szCs w:val="20"/>
              </w:rPr>
              <w:t>非指定業種</w:t>
            </w:r>
          </w:p>
        </w:tc>
        <w:tc>
          <w:tcPr>
            <w:tcW w:w="1129" w:type="dxa"/>
            <w:tcBorders>
              <w:bottom w:val="dotted" w:sz="4" w:space="0" w:color="auto"/>
              <w:right w:val="dotted" w:sz="4" w:space="0" w:color="auto"/>
            </w:tcBorders>
            <w:vAlign w:val="center"/>
          </w:tcPr>
          <w:p w:rsidR="002110B0" w:rsidRPr="003C658E" w:rsidRDefault="002110B0" w:rsidP="0024144B">
            <w:pPr>
              <w:rPr>
                <w:rFonts w:ascii="ＭＳ ゴシック" w:eastAsia="ＭＳ ゴシック" w:hAnsi="ＭＳ ゴシック"/>
                <w:sz w:val="20"/>
                <w:szCs w:val="20"/>
              </w:rPr>
            </w:pPr>
          </w:p>
        </w:tc>
        <w:tc>
          <w:tcPr>
            <w:tcW w:w="3776" w:type="dxa"/>
            <w:tcBorders>
              <w:left w:val="dotted" w:sz="4" w:space="0" w:color="auto"/>
              <w:bottom w:val="dotted" w:sz="4" w:space="0" w:color="auto"/>
            </w:tcBorders>
            <w:vAlign w:val="center"/>
          </w:tcPr>
          <w:p w:rsidR="002110B0" w:rsidRPr="003C658E" w:rsidRDefault="002110B0" w:rsidP="0024144B">
            <w:pPr>
              <w:rPr>
                <w:rFonts w:ascii="ＭＳ ゴシック" w:eastAsia="ＭＳ ゴシック" w:hAnsi="ＭＳ ゴシック"/>
                <w:sz w:val="20"/>
                <w:szCs w:val="20"/>
              </w:rPr>
            </w:pPr>
          </w:p>
        </w:tc>
        <w:tc>
          <w:tcPr>
            <w:tcW w:w="2552" w:type="dxa"/>
            <w:tcBorders>
              <w:bottom w:val="dotted" w:sz="4" w:space="0" w:color="auto"/>
            </w:tcBorders>
            <w:vAlign w:val="center"/>
          </w:tcPr>
          <w:p w:rsidR="002110B0" w:rsidRPr="003C658E" w:rsidRDefault="002110B0" w:rsidP="0024144B">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円</w:t>
            </w:r>
          </w:p>
        </w:tc>
        <w:tc>
          <w:tcPr>
            <w:tcW w:w="1276" w:type="dxa"/>
            <w:tcBorders>
              <w:bottom w:val="dotted" w:sz="4" w:space="0" w:color="auto"/>
              <w:right w:val="single" w:sz="4" w:space="0" w:color="auto"/>
            </w:tcBorders>
            <w:vAlign w:val="center"/>
          </w:tcPr>
          <w:p w:rsidR="002110B0" w:rsidRPr="003C658E" w:rsidRDefault="002110B0" w:rsidP="0024144B">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w:t>
            </w:r>
          </w:p>
        </w:tc>
      </w:tr>
      <w:tr w:rsidR="002110B0" w:rsidRPr="003C658E" w:rsidTr="002110B0">
        <w:trPr>
          <w:trHeight w:val="397"/>
        </w:trPr>
        <w:tc>
          <w:tcPr>
            <w:tcW w:w="513" w:type="dxa"/>
            <w:vMerge/>
            <w:tcBorders>
              <w:left w:val="single" w:sz="4" w:space="0" w:color="auto"/>
            </w:tcBorders>
          </w:tcPr>
          <w:p w:rsidR="002110B0" w:rsidRPr="003C658E" w:rsidRDefault="002110B0" w:rsidP="0024144B">
            <w:pPr>
              <w:rPr>
                <w:rFonts w:ascii="ＭＳ ゴシック" w:eastAsia="ＭＳ ゴシック" w:hAnsi="ＭＳ ゴシック"/>
                <w:sz w:val="20"/>
                <w:szCs w:val="20"/>
              </w:rPr>
            </w:pPr>
          </w:p>
        </w:tc>
        <w:tc>
          <w:tcPr>
            <w:tcW w:w="1244" w:type="dxa"/>
            <w:vMerge/>
          </w:tcPr>
          <w:p w:rsidR="002110B0" w:rsidRPr="003C658E" w:rsidRDefault="002110B0" w:rsidP="0024144B">
            <w:pPr>
              <w:rPr>
                <w:rFonts w:ascii="ＭＳ ゴシック" w:eastAsia="ＭＳ ゴシック" w:hAnsi="ＭＳ ゴシック"/>
                <w:sz w:val="20"/>
                <w:szCs w:val="20"/>
              </w:rPr>
            </w:pPr>
          </w:p>
        </w:tc>
        <w:tc>
          <w:tcPr>
            <w:tcW w:w="1129" w:type="dxa"/>
            <w:tcBorders>
              <w:top w:val="dotted" w:sz="4" w:space="0" w:color="auto"/>
              <w:bottom w:val="dotted" w:sz="4" w:space="0" w:color="auto"/>
              <w:right w:val="dotted" w:sz="4" w:space="0" w:color="auto"/>
            </w:tcBorders>
            <w:vAlign w:val="center"/>
          </w:tcPr>
          <w:p w:rsidR="002110B0" w:rsidRPr="003C658E" w:rsidRDefault="002110B0" w:rsidP="0024144B">
            <w:pPr>
              <w:rPr>
                <w:rFonts w:ascii="ＭＳ ゴシック" w:eastAsia="ＭＳ ゴシック" w:hAnsi="ＭＳ ゴシック"/>
                <w:sz w:val="20"/>
                <w:szCs w:val="20"/>
              </w:rPr>
            </w:pPr>
          </w:p>
        </w:tc>
        <w:tc>
          <w:tcPr>
            <w:tcW w:w="3776" w:type="dxa"/>
            <w:tcBorders>
              <w:top w:val="dotted" w:sz="4" w:space="0" w:color="auto"/>
              <w:left w:val="dotted" w:sz="4" w:space="0" w:color="auto"/>
              <w:bottom w:val="dotted" w:sz="4" w:space="0" w:color="auto"/>
            </w:tcBorders>
            <w:vAlign w:val="center"/>
          </w:tcPr>
          <w:p w:rsidR="002110B0" w:rsidRPr="003C658E" w:rsidRDefault="002110B0" w:rsidP="0024144B">
            <w:pPr>
              <w:rPr>
                <w:rFonts w:ascii="ＭＳ ゴシック" w:eastAsia="ＭＳ ゴシック" w:hAnsi="ＭＳ ゴシック"/>
                <w:sz w:val="20"/>
                <w:szCs w:val="20"/>
              </w:rPr>
            </w:pPr>
          </w:p>
        </w:tc>
        <w:tc>
          <w:tcPr>
            <w:tcW w:w="2552" w:type="dxa"/>
            <w:tcBorders>
              <w:top w:val="dotted" w:sz="4" w:space="0" w:color="auto"/>
              <w:bottom w:val="dotted" w:sz="4" w:space="0" w:color="auto"/>
            </w:tcBorders>
            <w:vAlign w:val="center"/>
          </w:tcPr>
          <w:p w:rsidR="002110B0" w:rsidRPr="003C658E" w:rsidRDefault="002110B0" w:rsidP="0024144B">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円</w:t>
            </w:r>
          </w:p>
        </w:tc>
        <w:tc>
          <w:tcPr>
            <w:tcW w:w="1276" w:type="dxa"/>
            <w:tcBorders>
              <w:top w:val="dotted" w:sz="4" w:space="0" w:color="auto"/>
              <w:bottom w:val="dotted" w:sz="4" w:space="0" w:color="auto"/>
              <w:right w:val="single" w:sz="4" w:space="0" w:color="auto"/>
            </w:tcBorders>
            <w:vAlign w:val="center"/>
          </w:tcPr>
          <w:p w:rsidR="002110B0" w:rsidRPr="003C658E" w:rsidRDefault="002110B0" w:rsidP="0024144B">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w:t>
            </w:r>
          </w:p>
        </w:tc>
      </w:tr>
      <w:tr w:rsidR="002110B0" w:rsidRPr="003C658E" w:rsidTr="002110B0">
        <w:trPr>
          <w:trHeight w:val="397"/>
        </w:trPr>
        <w:tc>
          <w:tcPr>
            <w:tcW w:w="513" w:type="dxa"/>
            <w:vMerge/>
            <w:tcBorders>
              <w:left w:val="single" w:sz="4" w:space="0" w:color="auto"/>
              <w:bottom w:val="double" w:sz="4" w:space="0" w:color="auto"/>
            </w:tcBorders>
          </w:tcPr>
          <w:p w:rsidR="002110B0" w:rsidRPr="003C658E" w:rsidRDefault="002110B0" w:rsidP="0024144B">
            <w:pPr>
              <w:rPr>
                <w:rFonts w:ascii="ＭＳ ゴシック" w:eastAsia="ＭＳ ゴシック" w:hAnsi="ＭＳ ゴシック"/>
                <w:sz w:val="20"/>
                <w:szCs w:val="20"/>
              </w:rPr>
            </w:pPr>
          </w:p>
        </w:tc>
        <w:tc>
          <w:tcPr>
            <w:tcW w:w="1244" w:type="dxa"/>
            <w:vMerge/>
            <w:tcBorders>
              <w:bottom w:val="double" w:sz="4" w:space="0" w:color="auto"/>
            </w:tcBorders>
          </w:tcPr>
          <w:p w:rsidR="002110B0" w:rsidRPr="003C658E" w:rsidRDefault="002110B0" w:rsidP="0024144B">
            <w:pPr>
              <w:rPr>
                <w:rFonts w:ascii="ＭＳ ゴシック" w:eastAsia="ＭＳ ゴシック" w:hAnsi="ＭＳ ゴシック"/>
                <w:sz w:val="20"/>
                <w:szCs w:val="20"/>
              </w:rPr>
            </w:pPr>
          </w:p>
        </w:tc>
        <w:tc>
          <w:tcPr>
            <w:tcW w:w="1129" w:type="dxa"/>
            <w:tcBorders>
              <w:top w:val="dotted" w:sz="4" w:space="0" w:color="auto"/>
              <w:bottom w:val="double" w:sz="4" w:space="0" w:color="auto"/>
              <w:right w:val="dotted" w:sz="4" w:space="0" w:color="auto"/>
            </w:tcBorders>
            <w:vAlign w:val="center"/>
          </w:tcPr>
          <w:p w:rsidR="002110B0" w:rsidRPr="003C658E" w:rsidRDefault="002110B0" w:rsidP="0024144B">
            <w:pPr>
              <w:rPr>
                <w:rFonts w:ascii="ＭＳ ゴシック" w:eastAsia="ＭＳ ゴシック" w:hAnsi="ＭＳ ゴシック"/>
                <w:sz w:val="20"/>
                <w:szCs w:val="20"/>
              </w:rPr>
            </w:pPr>
          </w:p>
        </w:tc>
        <w:tc>
          <w:tcPr>
            <w:tcW w:w="3776" w:type="dxa"/>
            <w:tcBorders>
              <w:top w:val="dotted" w:sz="4" w:space="0" w:color="auto"/>
              <w:left w:val="dotted" w:sz="4" w:space="0" w:color="auto"/>
              <w:bottom w:val="double" w:sz="4" w:space="0" w:color="auto"/>
            </w:tcBorders>
            <w:vAlign w:val="center"/>
          </w:tcPr>
          <w:p w:rsidR="002110B0" w:rsidRPr="003C658E" w:rsidRDefault="002110B0" w:rsidP="0024144B">
            <w:pPr>
              <w:rPr>
                <w:rFonts w:ascii="ＭＳ ゴシック" w:eastAsia="ＭＳ ゴシック" w:hAnsi="ＭＳ ゴシック"/>
                <w:sz w:val="20"/>
                <w:szCs w:val="20"/>
              </w:rPr>
            </w:pPr>
          </w:p>
        </w:tc>
        <w:tc>
          <w:tcPr>
            <w:tcW w:w="2552" w:type="dxa"/>
            <w:tcBorders>
              <w:top w:val="dotted" w:sz="4" w:space="0" w:color="auto"/>
              <w:bottom w:val="double" w:sz="4" w:space="0" w:color="auto"/>
            </w:tcBorders>
            <w:vAlign w:val="center"/>
          </w:tcPr>
          <w:p w:rsidR="002110B0" w:rsidRPr="003C658E" w:rsidRDefault="002110B0" w:rsidP="0024144B">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円</w:t>
            </w:r>
          </w:p>
        </w:tc>
        <w:tc>
          <w:tcPr>
            <w:tcW w:w="1276" w:type="dxa"/>
            <w:tcBorders>
              <w:top w:val="dotted" w:sz="4" w:space="0" w:color="auto"/>
              <w:bottom w:val="double" w:sz="4" w:space="0" w:color="auto"/>
              <w:right w:val="single" w:sz="4" w:space="0" w:color="auto"/>
            </w:tcBorders>
            <w:vAlign w:val="center"/>
          </w:tcPr>
          <w:p w:rsidR="002110B0" w:rsidRPr="003C658E" w:rsidRDefault="002110B0" w:rsidP="0024144B">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w:t>
            </w:r>
          </w:p>
        </w:tc>
      </w:tr>
      <w:tr w:rsidR="002110B0" w:rsidRPr="003C658E" w:rsidTr="002110B0">
        <w:trPr>
          <w:trHeight w:val="397"/>
        </w:trPr>
        <w:tc>
          <w:tcPr>
            <w:tcW w:w="6662" w:type="dxa"/>
            <w:gridSpan w:val="4"/>
            <w:tcBorders>
              <w:top w:val="double" w:sz="4" w:space="0" w:color="auto"/>
              <w:left w:val="single" w:sz="4" w:space="0" w:color="auto"/>
              <w:bottom w:val="single" w:sz="4" w:space="0" w:color="auto"/>
            </w:tcBorders>
            <w:vAlign w:val="center"/>
          </w:tcPr>
          <w:p w:rsidR="002110B0" w:rsidRPr="003C658E" w:rsidRDefault="002110B0" w:rsidP="0024144B">
            <w:pPr>
              <w:jc w:val="cente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企</w:t>
            </w:r>
            <w:r>
              <w:rPr>
                <w:rFonts w:ascii="ＭＳ ゴシック" w:eastAsia="ＭＳ ゴシック" w:hAnsi="ＭＳ ゴシック" w:hint="eastAsia"/>
                <w:sz w:val="20"/>
                <w:szCs w:val="20"/>
              </w:rPr>
              <w:t xml:space="preserve"> </w:t>
            </w:r>
            <w:r w:rsidRPr="003C658E">
              <w:rPr>
                <w:rFonts w:ascii="ＭＳ ゴシック" w:eastAsia="ＭＳ ゴシック" w:hAnsi="ＭＳ ゴシック" w:hint="eastAsia"/>
                <w:sz w:val="20"/>
                <w:szCs w:val="20"/>
              </w:rPr>
              <w:t>業</w:t>
            </w:r>
            <w:r>
              <w:rPr>
                <w:rFonts w:ascii="ＭＳ ゴシック" w:eastAsia="ＭＳ ゴシック" w:hAnsi="ＭＳ ゴシック" w:hint="eastAsia"/>
                <w:sz w:val="20"/>
                <w:szCs w:val="20"/>
              </w:rPr>
              <w:t xml:space="preserve"> </w:t>
            </w:r>
            <w:r w:rsidRPr="003C658E">
              <w:rPr>
                <w:rFonts w:ascii="ＭＳ ゴシック" w:eastAsia="ＭＳ ゴシック" w:hAnsi="ＭＳ ゴシック" w:hint="eastAsia"/>
                <w:sz w:val="20"/>
                <w:szCs w:val="20"/>
              </w:rPr>
              <w:t>全</w:t>
            </w:r>
            <w:r>
              <w:rPr>
                <w:rFonts w:ascii="ＭＳ ゴシック" w:eastAsia="ＭＳ ゴシック" w:hAnsi="ＭＳ ゴシック" w:hint="eastAsia"/>
                <w:sz w:val="20"/>
                <w:szCs w:val="20"/>
              </w:rPr>
              <w:t xml:space="preserve"> </w:t>
            </w:r>
            <w:r w:rsidRPr="003C658E">
              <w:rPr>
                <w:rFonts w:ascii="ＭＳ ゴシック" w:eastAsia="ＭＳ ゴシック" w:hAnsi="ＭＳ ゴシック" w:hint="eastAsia"/>
                <w:sz w:val="20"/>
                <w:szCs w:val="20"/>
              </w:rPr>
              <w:t>体</w:t>
            </w:r>
          </w:p>
        </w:tc>
        <w:tc>
          <w:tcPr>
            <w:tcW w:w="2552" w:type="dxa"/>
            <w:tcBorders>
              <w:top w:val="double" w:sz="4" w:space="0" w:color="auto"/>
              <w:bottom w:val="single" w:sz="4" w:space="0" w:color="auto"/>
            </w:tcBorders>
            <w:vAlign w:val="center"/>
          </w:tcPr>
          <w:p w:rsidR="002110B0" w:rsidRPr="003C658E" w:rsidRDefault="002110B0" w:rsidP="0024144B">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円</w:t>
            </w:r>
          </w:p>
        </w:tc>
        <w:tc>
          <w:tcPr>
            <w:tcW w:w="1276" w:type="dxa"/>
            <w:tcBorders>
              <w:top w:val="double" w:sz="4" w:space="0" w:color="auto"/>
              <w:bottom w:val="single" w:sz="4" w:space="0" w:color="auto"/>
              <w:right w:val="single" w:sz="4" w:space="0" w:color="auto"/>
            </w:tcBorders>
            <w:vAlign w:val="center"/>
          </w:tcPr>
          <w:p w:rsidR="002110B0" w:rsidRPr="003C658E" w:rsidRDefault="002110B0" w:rsidP="0024144B">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100.0％</w:t>
            </w:r>
          </w:p>
        </w:tc>
      </w:tr>
    </w:tbl>
    <w:p w:rsidR="00853ADC" w:rsidRDefault="00EE27B6" w:rsidP="002110B0">
      <w:pPr>
        <w:ind w:firstLineChars="100" w:firstLine="162"/>
        <w:rPr>
          <w:rFonts w:asciiTheme="majorEastAsia" w:eastAsiaTheme="majorEastAsia" w:hAnsiTheme="majorEastAsia"/>
          <w:sz w:val="18"/>
        </w:rPr>
      </w:pPr>
      <w:r w:rsidRPr="002110B0">
        <w:rPr>
          <w:rFonts w:asciiTheme="majorEastAsia" w:eastAsiaTheme="majorEastAsia" w:hAnsiTheme="majorEastAsia" w:hint="eastAsia"/>
          <w:sz w:val="18"/>
        </w:rPr>
        <w:t>※２：業種欄には、</w:t>
      </w:r>
      <w:r w:rsidR="00853ADC" w:rsidRPr="002110B0">
        <w:rPr>
          <w:rFonts w:asciiTheme="majorEastAsia" w:eastAsiaTheme="majorEastAsia" w:hAnsiTheme="majorEastAsia" w:hint="eastAsia"/>
          <w:sz w:val="18"/>
        </w:rPr>
        <w:t>日本標準産業分類の細分類番号と細分類業種名を記載。</w:t>
      </w:r>
    </w:p>
    <w:p w:rsidR="002110B0" w:rsidRPr="002110B0" w:rsidRDefault="002110B0" w:rsidP="002110B0">
      <w:pPr>
        <w:rPr>
          <w:rFonts w:asciiTheme="majorEastAsia" w:eastAsiaTheme="majorEastAsia" w:hAnsiTheme="majorEastAsia" w:hint="eastAsia"/>
        </w:rPr>
      </w:pPr>
    </w:p>
    <w:p w:rsidR="002110B0" w:rsidRPr="002110B0" w:rsidRDefault="002110B0" w:rsidP="002D0C1B">
      <w:pPr>
        <w:spacing w:afterLines="10" w:after="29"/>
        <w:ind w:firstLineChars="50" w:firstLine="96"/>
        <w:rPr>
          <w:rFonts w:asciiTheme="majorEastAsia" w:eastAsiaTheme="majorEastAsia" w:hAnsiTheme="majorEastAsia"/>
        </w:rPr>
      </w:pPr>
      <w:r>
        <w:rPr>
          <w:rFonts w:asciiTheme="majorEastAsia" w:eastAsiaTheme="majorEastAsia" w:hAnsiTheme="majorEastAsia" w:hint="eastAsia"/>
        </w:rPr>
        <w:t xml:space="preserve">２　</w:t>
      </w:r>
      <w:r w:rsidR="002D0C1B" w:rsidRPr="002D0C1B">
        <w:rPr>
          <w:rFonts w:asciiTheme="majorEastAsia" w:eastAsiaTheme="majorEastAsia" w:hAnsiTheme="majorEastAsia" w:hint="eastAsia"/>
        </w:rPr>
        <w:t>最近１か月間における全体の売上原価に占める指定業種の売上原価の割合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007"/>
      </w:tblGrid>
      <w:tr w:rsidR="002D0C1B" w:rsidRPr="002110B0" w:rsidTr="002D0C1B">
        <w:trPr>
          <w:trHeight w:val="397"/>
        </w:trPr>
        <w:tc>
          <w:tcPr>
            <w:tcW w:w="4536" w:type="dxa"/>
            <w:vAlign w:val="center"/>
          </w:tcPr>
          <w:p w:rsidR="002D0C1B" w:rsidRPr="001720CD" w:rsidRDefault="002D0C1B" w:rsidP="002D0C1B">
            <w:pPr>
              <w:rPr>
                <w:rFonts w:asciiTheme="majorEastAsia" w:eastAsiaTheme="majorEastAsia" w:hAnsiTheme="majorEastAsia" w:hint="eastAsia"/>
                <w:sz w:val="20"/>
              </w:rPr>
            </w:pPr>
            <w:r w:rsidRPr="001720CD">
              <w:rPr>
                <w:rFonts w:asciiTheme="majorEastAsia" w:eastAsiaTheme="majorEastAsia" w:hAnsiTheme="majorEastAsia" w:hint="eastAsia"/>
                <w:sz w:val="20"/>
              </w:rPr>
              <w:t>企業全体の最近１か月間の売上原価【a】</w:t>
            </w:r>
          </w:p>
        </w:tc>
        <w:tc>
          <w:tcPr>
            <w:tcW w:w="3007" w:type="dxa"/>
            <w:vAlign w:val="center"/>
          </w:tcPr>
          <w:p w:rsidR="002D0C1B" w:rsidRPr="002D0C1B" w:rsidRDefault="002D0C1B" w:rsidP="002D0C1B">
            <w:pPr>
              <w:jc w:val="right"/>
              <w:rPr>
                <w:rFonts w:asciiTheme="majorEastAsia" w:eastAsiaTheme="majorEastAsia" w:hAnsiTheme="majorEastAsia"/>
              </w:rPr>
            </w:pPr>
            <w:r>
              <w:rPr>
                <w:rFonts w:asciiTheme="majorEastAsia" w:eastAsiaTheme="majorEastAsia" w:hAnsiTheme="majorEastAsia" w:hint="eastAsia"/>
              </w:rPr>
              <w:t>円</w:t>
            </w:r>
          </w:p>
        </w:tc>
      </w:tr>
      <w:tr w:rsidR="002D0C1B" w:rsidRPr="002110B0" w:rsidTr="002D0C1B">
        <w:trPr>
          <w:trHeight w:val="397"/>
        </w:trPr>
        <w:tc>
          <w:tcPr>
            <w:tcW w:w="4536" w:type="dxa"/>
            <w:vAlign w:val="center"/>
          </w:tcPr>
          <w:p w:rsidR="002D0C1B" w:rsidRPr="001720CD" w:rsidRDefault="002D0C1B" w:rsidP="002D0C1B">
            <w:pPr>
              <w:rPr>
                <w:rFonts w:asciiTheme="majorEastAsia" w:eastAsiaTheme="majorEastAsia" w:hAnsiTheme="majorEastAsia"/>
                <w:sz w:val="20"/>
              </w:rPr>
            </w:pPr>
            <w:r w:rsidRPr="001720CD">
              <w:rPr>
                <w:rFonts w:asciiTheme="majorEastAsia" w:eastAsiaTheme="majorEastAsia" w:hAnsiTheme="majorEastAsia" w:hint="eastAsia"/>
                <w:sz w:val="20"/>
              </w:rPr>
              <w:t>指定業種</w:t>
            </w:r>
            <w:r w:rsidRPr="001720CD">
              <w:rPr>
                <w:rFonts w:asciiTheme="majorEastAsia" w:eastAsiaTheme="majorEastAsia" w:hAnsiTheme="majorEastAsia" w:hint="eastAsia"/>
                <w:sz w:val="20"/>
              </w:rPr>
              <w:t>の最近１か月間の売上原価【</w:t>
            </w:r>
            <w:r w:rsidRPr="001720CD">
              <w:rPr>
                <w:rFonts w:asciiTheme="majorEastAsia" w:eastAsiaTheme="majorEastAsia" w:hAnsiTheme="majorEastAsia" w:hint="eastAsia"/>
                <w:sz w:val="20"/>
              </w:rPr>
              <w:t>b</w:t>
            </w:r>
            <w:r w:rsidRPr="001720CD">
              <w:rPr>
                <w:rFonts w:asciiTheme="majorEastAsia" w:eastAsiaTheme="majorEastAsia" w:hAnsiTheme="majorEastAsia" w:hint="eastAsia"/>
                <w:sz w:val="20"/>
              </w:rPr>
              <w:t>】</w:t>
            </w:r>
          </w:p>
        </w:tc>
        <w:tc>
          <w:tcPr>
            <w:tcW w:w="3007" w:type="dxa"/>
            <w:vAlign w:val="center"/>
          </w:tcPr>
          <w:p w:rsidR="002D0C1B" w:rsidRPr="002110B0" w:rsidRDefault="002D0C1B" w:rsidP="002D0C1B">
            <w:pPr>
              <w:jc w:val="right"/>
              <w:rPr>
                <w:rFonts w:asciiTheme="majorEastAsia" w:eastAsiaTheme="majorEastAsia" w:hAnsiTheme="majorEastAsia"/>
              </w:rPr>
            </w:pPr>
            <w:r>
              <w:rPr>
                <w:rFonts w:asciiTheme="majorEastAsia" w:eastAsiaTheme="majorEastAsia" w:hAnsiTheme="majorEastAsia" w:hint="eastAsia"/>
              </w:rPr>
              <w:t>円</w:t>
            </w:r>
          </w:p>
        </w:tc>
      </w:tr>
      <w:tr w:rsidR="002D0C1B" w:rsidRPr="002110B0" w:rsidTr="002D0C1B">
        <w:trPr>
          <w:trHeight w:val="397"/>
        </w:trPr>
        <w:tc>
          <w:tcPr>
            <w:tcW w:w="4536" w:type="dxa"/>
            <w:tcBorders>
              <w:top w:val="single" w:sz="4" w:space="0" w:color="auto"/>
              <w:left w:val="single" w:sz="4" w:space="0" w:color="auto"/>
              <w:bottom w:val="single" w:sz="4" w:space="0" w:color="auto"/>
              <w:right w:val="single" w:sz="4" w:space="0" w:color="auto"/>
            </w:tcBorders>
            <w:vAlign w:val="center"/>
          </w:tcPr>
          <w:p w:rsidR="002D0C1B" w:rsidRPr="001720CD" w:rsidRDefault="002D0C1B" w:rsidP="002D0C1B">
            <w:pPr>
              <w:rPr>
                <w:rFonts w:asciiTheme="majorEastAsia" w:eastAsiaTheme="majorEastAsia" w:hAnsiTheme="majorEastAsia"/>
                <w:sz w:val="20"/>
              </w:rPr>
            </w:pPr>
            <w:r w:rsidRPr="001720CD">
              <w:rPr>
                <w:rFonts w:asciiTheme="majorEastAsia" w:eastAsiaTheme="majorEastAsia" w:hAnsiTheme="majorEastAsia" w:hint="eastAsia"/>
                <w:sz w:val="20"/>
              </w:rPr>
              <w:t>【b】/【a】×100</w:t>
            </w:r>
          </w:p>
        </w:tc>
        <w:tc>
          <w:tcPr>
            <w:tcW w:w="3007" w:type="dxa"/>
            <w:tcBorders>
              <w:top w:val="single" w:sz="4" w:space="0" w:color="auto"/>
              <w:left w:val="single" w:sz="4" w:space="0" w:color="auto"/>
              <w:bottom w:val="single" w:sz="4" w:space="0" w:color="auto"/>
              <w:right w:val="single" w:sz="4" w:space="0" w:color="auto"/>
            </w:tcBorders>
            <w:vAlign w:val="center"/>
          </w:tcPr>
          <w:p w:rsidR="002D0C1B" w:rsidRPr="002110B0" w:rsidRDefault="002D0C1B" w:rsidP="002D0C1B">
            <w:pPr>
              <w:jc w:val="right"/>
              <w:rPr>
                <w:rFonts w:asciiTheme="majorEastAsia" w:eastAsiaTheme="majorEastAsia" w:hAnsiTheme="majorEastAsia"/>
              </w:rPr>
            </w:pPr>
            <w:r>
              <w:rPr>
                <w:rFonts w:asciiTheme="majorEastAsia" w:eastAsiaTheme="majorEastAsia" w:hAnsiTheme="majorEastAsia" w:hint="eastAsia"/>
              </w:rPr>
              <w:t>％</w:t>
            </w:r>
          </w:p>
        </w:tc>
      </w:tr>
    </w:tbl>
    <w:p w:rsidR="007E5E21" w:rsidRPr="002110B0" w:rsidRDefault="007E5E21" w:rsidP="00853ADC">
      <w:pPr>
        <w:rPr>
          <w:rFonts w:asciiTheme="majorEastAsia" w:eastAsiaTheme="majorEastAsia" w:hAnsiTheme="majorEastAsia"/>
        </w:rPr>
      </w:pPr>
    </w:p>
    <w:p w:rsidR="00853ADC" w:rsidRPr="002110B0" w:rsidRDefault="002110B0" w:rsidP="002D0C1B">
      <w:pPr>
        <w:spacing w:afterLines="10" w:after="29"/>
        <w:ind w:firstLineChars="50" w:firstLine="96"/>
        <w:rPr>
          <w:rFonts w:asciiTheme="majorEastAsia" w:eastAsiaTheme="majorEastAsia" w:hAnsiTheme="majorEastAsia"/>
        </w:rPr>
      </w:pPr>
      <w:r>
        <w:rPr>
          <w:rFonts w:asciiTheme="majorEastAsia" w:eastAsiaTheme="majorEastAsia" w:hAnsiTheme="majorEastAsia" w:hint="eastAsia"/>
        </w:rPr>
        <w:t xml:space="preserve">３　</w:t>
      </w:r>
      <w:r w:rsidR="002D0C1B">
        <w:rPr>
          <w:rFonts w:asciiTheme="majorEastAsia" w:eastAsiaTheme="majorEastAsia" w:hAnsiTheme="majorEastAsia" w:hint="eastAsia"/>
        </w:rPr>
        <w:t>指定業種に係る原油等の最近１か月間</w:t>
      </w:r>
      <w:r>
        <w:rPr>
          <w:rFonts w:asciiTheme="majorEastAsia" w:eastAsiaTheme="majorEastAsia" w:hAnsiTheme="majorEastAsia" w:hint="eastAsia"/>
        </w:rPr>
        <w:t>の仕入単価の上昇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3184"/>
        <w:gridCol w:w="3184"/>
        <w:gridCol w:w="3185"/>
      </w:tblGrid>
      <w:tr w:rsidR="00853ADC" w:rsidRPr="002110B0" w:rsidTr="00B872D6">
        <w:trPr>
          <w:trHeight w:val="624"/>
          <w:jc w:val="center"/>
        </w:trPr>
        <w:tc>
          <w:tcPr>
            <w:tcW w:w="1049" w:type="dxa"/>
          </w:tcPr>
          <w:p w:rsidR="00853ADC" w:rsidRPr="002110B0" w:rsidRDefault="00853ADC" w:rsidP="00853ADC">
            <w:pPr>
              <w:rPr>
                <w:rFonts w:asciiTheme="majorEastAsia" w:eastAsiaTheme="majorEastAsia" w:hAnsiTheme="majorEastAsia"/>
              </w:rPr>
            </w:pPr>
          </w:p>
        </w:tc>
        <w:tc>
          <w:tcPr>
            <w:tcW w:w="3184" w:type="dxa"/>
            <w:vAlign w:val="center"/>
          </w:tcPr>
          <w:p w:rsidR="002D0C1B" w:rsidRPr="001720CD" w:rsidRDefault="00853ADC" w:rsidP="001720CD">
            <w:pPr>
              <w:spacing w:line="260" w:lineRule="exact"/>
              <w:jc w:val="center"/>
              <w:rPr>
                <w:rFonts w:asciiTheme="majorEastAsia" w:eastAsiaTheme="majorEastAsia" w:hAnsiTheme="majorEastAsia"/>
                <w:sz w:val="20"/>
              </w:rPr>
            </w:pPr>
            <w:r w:rsidRPr="001720CD">
              <w:rPr>
                <w:rFonts w:asciiTheme="majorEastAsia" w:eastAsiaTheme="majorEastAsia" w:hAnsiTheme="majorEastAsia" w:hint="eastAsia"/>
                <w:sz w:val="20"/>
              </w:rPr>
              <w:t>原油等の最近１か月の</w:t>
            </w:r>
          </w:p>
          <w:p w:rsidR="00853ADC" w:rsidRPr="001720CD" w:rsidRDefault="00853ADC" w:rsidP="001720CD">
            <w:pPr>
              <w:spacing w:line="260" w:lineRule="exact"/>
              <w:jc w:val="center"/>
              <w:rPr>
                <w:rFonts w:asciiTheme="majorEastAsia" w:eastAsiaTheme="majorEastAsia" w:hAnsiTheme="majorEastAsia"/>
                <w:sz w:val="20"/>
              </w:rPr>
            </w:pPr>
            <w:r w:rsidRPr="001720CD">
              <w:rPr>
                <w:rFonts w:asciiTheme="majorEastAsia" w:eastAsiaTheme="majorEastAsia" w:hAnsiTheme="majorEastAsia" w:hint="eastAsia"/>
                <w:sz w:val="20"/>
              </w:rPr>
              <w:t>平均仕入単価</w:t>
            </w:r>
          </w:p>
        </w:tc>
        <w:tc>
          <w:tcPr>
            <w:tcW w:w="3184" w:type="dxa"/>
            <w:vAlign w:val="center"/>
          </w:tcPr>
          <w:p w:rsidR="00853ADC" w:rsidRPr="001720CD" w:rsidRDefault="00853ADC" w:rsidP="001720CD">
            <w:pPr>
              <w:spacing w:line="260" w:lineRule="exact"/>
              <w:jc w:val="center"/>
              <w:rPr>
                <w:rFonts w:asciiTheme="majorEastAsia" w:eastAsiaTheme="majorEastAsia" w:hAnsiTheme="majorEastAsia"/>
                <w:sz w:val="20"/>
              </w:rPr>
            </w:pPr>
            <w:r w:rsidRPr="001720CD">
              <w:rPr>
                <w:rFonts w:asciiTheme="majorEastAsia" w:eastAsiaTheme="majorEastAsia" w:hAnsiTheme="majorEastAsia" w:hint="eastAsia"/>
                <w:sz w:val="20"/>
              </w:rPr>
              <w:t>原油等の前年同月の平均仕入単価</w:t>
            </w:r>
          </w:p>
        </w:tc>
        <w:tc>
          <w:tcPr>
            <w:tcW w:w="3185" w:type="dxa"/>
            <w:vAlign w:val="center"/>
          </w:tcPr>
          <w:p w:rsidR="00853ADC" w:rsidRPr="001720CD" w:rsidRDefault="00853ADC" w:rsidP="001720CD">
            <w:pPr>
              <w:spacing w:line="260" w:lineRule="exact"/>
              <w:jc w:val="center"/>
              <w:rPr>
                <w:rFonts w:asciiTheme="majorEastAsia" w:eastAsiaTheme="majorEastAsia" w:hAnsiTheme="majorEastAsia"/>
                <w:sz w:val="20"/>
              </w:rPr>
            </w:pPr>
            <w:r w:rsidRPr="001720CD">
              <w:rPr>
                <w:rFonts w:asciiTheme="majorEastAsia" w:eastAsiaTheme="majorEastAsia" w:hAnsiTheme="majorEastAsia" w:hint="eastAsia"/>
                <w:sz w:val="20"/>
              </w:rPr>
              <w:t>原油等の仕入単価の上昇率</w:t>
            </w:r>
          </w:p>
          <w:p w:rsidR="00853ADC" w:rsidRPr="001720CD" w:rsidRDefault="00853ADC" w:rsidP="001720CD">
            <w:pPr>
              <w:spacing w:line="260" w:lineRule="exact"/>
              <w:jc w:val="center"/>
              <w:rPr>
                <w:rFonts w:asciiTheme="majorEastAsia" w:eastAsiaTheme="majorEastAsia" w:hAnsiTheme="majorEastAsia"/>
                <w:sz w:val="20"/>
              </w:rPr>
            </w:pPr>
            <w:r w:rsidRPr="001720CD">
              <w:rPr>
                <w:rFonts w:asciiTheme="majorEastAsia" w:eastAsiaTheme="majorEastAsia" w:hAnsiTheme="majorEastAsia" w:hint="eastAsia"/>
                <w:sz w:val="20"/>
              </w:rPr>
              <w:t>（E/ｅ×100－100）</w:t>
            </w:r>
          </w:p>
        </w:tc>
      </w:tr>
      <w:tr w:rsidR="00853ADC" w:rsidRPr="002110B0" w:rsidTr="00B872D6">
        <w:trPr>
          <w:trHeight w:val="397"/>
          <w:jc w:val="center"/>
        </w:trPr>
        <w:tc>
          <w:tcPr>
            <w:tcW w:w="1049" w:type="dxa"/>
            <w:vAlign w:val="center"/>
          </w:tcPr>
          <w:p w:rsidR="00853ADC" w:rsidRPr="002110B0" w:rsidRDefault="002D0C1B" w:rsidP="002D0C1B">
            <w:pPr>
              <w:jc w:val="center"/>
              <w:rPr>
                <w:rFonts w:asciiTheme="majorEastAsia" w:eastAsiaTheme="majorEastAsia" w:hAnsiTheme="majorEastAsia"/>
              </w:rPr>
            </w:pPr>
            <w:r w:rsidRPr="001720CD">
              <w:rPr>
                <w:rFonts w:asciiTheme="majorEastAsia" w:eastAsiaTheme="majorEastAsia" w:hAnsiTheme="majorEastAsia" w:hint="eastAsia"/>
                <w:sz w:val="20"/>
              </w:rPr>
              <w:t>指定業種</w:t>
            </w:r>
          </w:p>
        </w:tc>
        <w:tc>
          <w:tcPr>
            <w:tcW w:w="3184" w:type="dxa"/>
            <w:vAlign w:val="center"/>
          </w:tcPr>
          <w:p w:rsidR="00853ADC" w:rsidRPr="002110B0" w:rsidRDefault="00853ADC" w:rsidP="007E5E21">
            <w:pPr>
              <w:jc w:val="right"/>
              <w:rPr>
                <w:rFonts w:asciiTheme="majorEastAsia" w:eastAsiaTheme="majorEastAsia" w:hAnsiTheme="majorEastAsia"/>
              </w:rPr>
            </w:pPr>
            <w:r w:rsidRPr="002110B0">
              <w:rPr>
                <w:rFonts w:asciiTheme="majorEastAsia" w:eastAsiaTheme="majorEastAsia" w:hAnsiTheme="majorEastAsia" w:hint="eastAsia"/>
              </w:rPr>
              <w:t>円【</w:t>
            </w:r>
            <w:r w:rsidR="002D0C1B">
              <w:rPr>
                <w:rFonts w:asciiTheme="majorEastAsia" w:eastAsiaTheme="majorEastAsia" w:hAnsiTheme="majorEastAsia" w:hint="eastAsia"/>
              </w:rPr>
              <w:t>E</w:t>
            </w:r>
            <w:r w:rsidRPr="002110B0">
              <w:rPr>
                <w:rFonts w:asciiTheme="majorEastAsia" w:eastAsiaTheme="majorEastAsia" w:hAnsiTheme="majorEastAsia" w:hint="eastAsia"/>
              </w:rPr>
              <w:t>】</w:t>
            </w:r>
          </w:p>
        </w:tc>
        <w:tc>
          <w:tcPr>
            <w:tcW w:w="3184" w:type="dxa"/>
            <w:vAlign w:val="center"/>
          </w:tcPr>
          <w:p w:rsidR="00853ADC" w:rsidRPr="002110B0" w:rsidRDefault="00853ADC" w:rsidP="007E5E21">
            <w:pPr>
              <w:jc w:val="right"/>
              <w:rPr>
                <w:rFonts w:asciiTheme="majorEastAsia" w:eastAsiaTheme="majorEastAsia" w:hAnsiTheme="majorEastAsia"/>
              </w:rPr>
            </w:pPr>
            <w:r w:rsidRPr="002110B0">
              <w:rPr>
                <w:rFonts w:asciiTheme="majorEastAsia" w:eastAsiaTheme="majorEastAsia" w:hAnsiTheme="majorEastAsia" w:hint="eastAsia"/>
              </w:rPr>
              <w:t>円【</w:t>
            </w:r>
            <w:r w:rsidR="002D0C1B">
              <w:rPr>
                <w:rFonts w:asciiTheme="majorEastAsia" w:eastAsiaTheme="majorEastAsia" w:hAnsiTheme="majorEastAsia" w:hint="eastAsia"/>
              </w:rPr>
              <w:t>e</w:t>
            </w:r>
            <w:r w:rsidRPr="002110B0">
              <w:rPr>
                <w:rFonts w:asciiTheme="majorEastAsia" w:eastAsiaTheme="majorEastAsia" w:hAnsiTheme="majorEastAsia" w:hint="eastAsia"/>
              </w:rPr>
              <w:t>】</w:t>
            </w:r>
          </w:p>
        </w:tc>
        <w:tc>
          <w:tcPr>
            <w:tcW w:w="3185" w:type="dxa"/>
            <w:vAlign w:val="center"/>
          </w:tcPr>
          <w:p w:rsidR="00853ADC" w:rsidRPr="002110B0" w:rsidRDefault="00853ADC" w:rsidP="007E5E21">
            <w:pPr>
              <w:jc w:val="right"/>
              <w:rPr>
                <w:rFonts w:asciiTheme="majorEastAsia" w:eastAsiaTheme="majorEastAsia" w:hAnsiTheme="majorEastAsia"/>
              </w:rPr>
            </w:pPr>
            <w:r w:rsidRPr="002110B0">
              <w:rPr>
                <w:rFonts w:asciiTheme="majorEastAsia" w:eastAsiaTheme="majorEastAsia" w:hAnsiTheme="majorEastAsia" w:hint="eastAsia"/>
              </w:rPr>
              <w:t>％</w:t>
            </w:r>
          </w:p>
        </w:tc>
      </w:tr>
    </w:tbl>
    <w:p w:rsidR="007E5E21" w:rsidRPr="002110B0" w:rsidRDefault="007E5E21" w:rsidP="00853ADC">
      <w:pPr>
        <w:rPr>
          <w:rFonts w:asciiTheme="majorEastAsia" w:eastAsiaTheme="majorEastAsia" w:hAnsiTheme="majorEastAsia"/>
        </w:rPr>
      </w:pPr>
    </w:p>
    <w:p w:rsidR="00853ADC" w:rsidRPr="002110B0" w:rsidRDefault="002110B0" w:rsidP="002D0C1B">
      <w:pPr>
        <w:spacing w:afterLines="10" w:after="29"/>
        <w:ind w:firstLineChars="50" w:firstLine="96"/>
        <w:rPr>
          <w:rFonts w:asciiTheme="majorEastAsia" w:eastAsiaTheme="majorEastAsia" w:hAnsiTheme="majorEastAsia"/>
        </w:rPr>
      </w:pPr>
      <w:r>
        <w:rPr>
          <w:rFonts w:asciiTheme="majorEastAsia" w:eastAsiaTheme="majorEastAsia" w:hAnsiTheme="majorEastAsia" w:hint="eastAsia"/>
        </w:rPr>
        <w:t xml:space="preserve">４　</w:t>
      </w:r>
      <w:r w:rsidR="002D0C1B">
        <w:rPr>
          <w:rFonts w:asciiTheme="majorEastAsia" w:eastAsiaTheme="majorEastAsia" w:hAnsiTheme="majorEastAsia" w:hint="eastAsia"/>
        </w:rPr>
        <w:t>指定業種及び企業全体それぞれの売上原価に占める原油等の仕入価格の割合</w:t>
      </w:r>
    </w:p>
    <w:tbl>
      <w:tblPr>
        <w:tblW w:w="10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184"/>
        <w:gridCol w:w="3184"/>
        <w:gridCol w:w="3185"/>
      </w:tblGrid>
      <w:tr w:rsidR="0088385F" w:rsidRPr="002110B0" w:rsidTr="00B872D6">
        <w:trPr>
          <w:trHeight w:val="624"/>
          <w:jc w:val="center"/>
        </w:trPr>
        <w:tc>
          <w:tcPr>
            <w:tcW w:w="1049" w:type="dxa"/>
          </w:tcPr>
          <w:p w:rsidR="00853ADC" w:rsidRPr="002110B0" w:rsidRDefault="00853ADC" w:rsidP="00853ADC">
            <w:pPr>
              <w:rPr>
                <w:rFonts w:asciiTheme="majorEastAsia" w:eastAsiaTheme="majorEastAsia" w:hAnsiTheme="majorEastAsia"/>
              </w:rPr>
            </w:pPr>
          </w:p>
        </w:tc>
        <w:tc>
          <w:tcPr>
            <w:tcW w:w="3184" w:type="dxa"/>
            <w:vAlign w:val="center"/>
          </w:tcPr>
          <w:p w:rsidR="00853ADC" w:rsidRPr="001720CD" w:rsidRDefault="002D0C1B" w:rsidP="001720CD">
            <w:pPr>
              <w:spacing w:line="260" w:lineRule="exact"/>
              <w:jc w:val="center"/>
              <w:rPr>
                <w:rFonts w:asciiTheme="majorEastAsia" w:eastAsiaTheme="majorEastAsia" w:hAnsiTheme="majorEastAsia" w:hint="eastAsia"/>
                <w:sz w:val="20"/>
              </w:rPr>
            </w:pPr>
            <w:r w:rsidRPr="001720CD">
              <w:rPr>
                <w:rFonts w:asciiTheme="majorEastAsia" w:eastAsiaTheme="majorEastAsia" w:hAnsiTheme="majorEastAsia" w:hint="eastAsia"/>
                <w:sz w:val="20"/>
              </w:rPr>
              <w:t>最近１か月間</w:t>
            </w:r>
            <w:r w:rsidR="00853ADC" w:rsidRPr="001720CD">
              <w:rPr>
                <w:rFonts w:asciiTheme="majorEastAsia" w:eastAsiaTheme="majorEastAsia" w:hAnsiTheme="majorEastAsia" w:hint="eastAsia"/>
                <w:sz w:val="20"/>
              </w:rPr>
              <w:t>の売上原価</w:t>
            </w:r>
          </w:p>
        </w:tc>
        <w:tc>
          <w:tcPr>
            <w:tcW w:w="3184" w:type="dxa"/>
            <w:vAlign w:val="center"/>
          </w:tcPr>
          <w:p w:rsidR="001720CD" w:rsidRPr="001720CD" w:rsidRDefault="002D0C1B" w:rsidP="001720CD">
            <w:pPr>
              <w:spacing w:line="260" w:lineRule="exact"/>
              <w:jc w:val="center"/>
              <w:rPr>
                <w:rFonts w:asciiTheme="majorEastAsia" w:eastAsiaTheme="majorEastAsia" w:hAnsiTheme="majorEastAsia"/>
                <w:sz w:val="20"/>
              </w:rPr>
            </w:pPr>
            <w:r w:rsidRPr="001720CD">
              <w:rPr>
                <w:rFonts w:asciiTheme="majorEastAsia" w:eastAsiaTheme="majorEastAsia" w:hAnsiTheme="majorEastAsia" w:hint="eastAsia"/>
                <w:sz w:val="20"/>
              </w:rPr>
              <w:t>最近１か月間</w:t>
            </w:r>
            <w:r w:rsidR="00853ADC" w:rsidRPr="001720CD">
              <w:rPr>
                <w:rFonts w:asciiTheme="majorEastAsia" w:eastAsiaTheme="majorEastAsia" w:hAnsiTheme="majorEastAsia" w:hint="eastAsia"/>
                <w:sz w:val="20"/>
              </w:rPr>
              <w:t>の売上原価に</w:t>
            </w:r>
          </w:p>
          <w:p w:rsidR="00853ADC" w:rsidRPr="001720CD" w:rsidRDefault="00853ADC" w:rsidP="001720CD">
            <w:pPr>
              <w:spacing w:line="260" w:lineRule="exact"/>
              <w:jc w:val="center"/>
              <w:rPr>
                <w:rFonts w:asciiTheme="majorEastAsia" w:eastAsiaTheme="majorEastAsia" w:hAnsiTheme="majorEastAsia"/>
                <w:sz w:val="20"/>
              </w:rPr>
            </w:pPr>
            <w:r w:rsidRPr="001720CD">
              <w:rPr>
                <w:rFonts w:asciiTheme="majorEastAsia" w:eastAsiaTheme="majorEastAsia" w:hAnsiTheme="majorEastAsia" w:hint="eastAsia"/>
                <w:sz w:val="20"/>
              </w:rPr>
              <w:t>対応する原油等の仕入価格</w:t>
            </w:r>
          </w:p>
        </w:tc>
        <w:tc>
          <w:tcPr>
            <w:tcW w:w="3185" w:type="dxa"/>
            <w:vAlign w:val="center"/>
          </w:tcPr>
          <w:p w:rsidR="001720CD" w:rsidRPr="001720CD" w:rsidRDefault="00853ADC" w:rsidP="001720CD">
            <w:pPr>
              <w:spacing w:line="260" w:lineRule="exact"/>
              <w:jc w:val="center"/>
              <w:rPr>
                <w:rFonts w:asciiTheme="majorEastAsia" w:eastAsiaTheme="majorEastAsia" w:hAnsiTheme="majorEastAsia"/>
                <w:sz w:val="20"/>
              </w:rPr>
            </w:pPr>
            <w:r w:rsidRPr="001720CD">
              <w:rPr>
                <w:rFonts w:asciiTheme="majorEastAsia" w:eastAsiaTheme="majorEastAsia" w:hAnsiTheme="majorEastAsia" w:hint="eastAsia"/>
                <w:sz w:val="20"/>
              </w:rPr>
              <w:t>売上原価に占める原油等の</w:t>
            </w:r>
          </w:p>
          <w:p w:rsidR="00853ADC" w:rsidRPr="001720CD" w:rsidRDefault="00853ADC" w:rsidP="001720CD">
            <w:pPr>
              <w:spacing w:line="260" w:lineRule="exact"/>
              <w:jc w:val="center"/>
              <w:rPr>
                <w:rFonts w:asciiTheme="majorEastAsia" w:eastAsiaTheme="majorEastAsia" w:hAnsiTheme="majorEastAsia"/>
                <w:sz w:val="20"/>
              </w:rPr>
            </w:pPr>
            <w:r w:rsidRPr="001720CD">
              <w:rPr>
                <w:rFonts w:asciiTheme="majorEastAsia" w:eastAsiaTheme="majorEastAsia" w:hAnsiTheme="majorEastAsia" w:hint="eastAsia"/>
                <w:sz w:val="20"/>
              </w:rPr>
              <w:t>仕入価格の割合（S/C×100）</w:t>
            </w:r>
          </w:p>
        </w:tc>
      </w:tr>
      <w:tr w:rsidR="0088385F" w:rsidRPr="002110B0" w:rsidTr="00B872D6">
        <w:trPr>
          <w:trHeight w:val="397"/>
          <w:jc w:val="center"/>
        </w:trPr>
        <w:tc>
          <w:tcPr>
            <w:tcW w:w="1049" w:type="dxa"/>
            <w:vAlign w:val="center"/>
          </w:tcPr>
          <w:p w:rsidR="00853ADC" w:rsidRPr="001720CD" w:rsidRDefault="002D0C1B" w:rsidP="002D0C1B">
            <w:pPr>
              <w:jc w:val="center"/>
              <w:rPr>
                <w:rFonts w:asciiTheme="majorEastAsia" w:eastAsiaTheme="majorEastAsia" w:hAnsiTheme="majorEastAsia"/>
                <w:sz w:val="20"/>
              </w:rPr>
            </w:pPr>
            <w:r w:rsidRPr="001720CD">
              <w:rPr>
                <w:rFonts w:asciiTheme="majorEastAsia" w:eastAsiaTheme="majorEastAsia" w:hAnsiTheme="majorEastAsia" w:hint="eastAsia"/>
                <w:sz w:val="20"/>
              </w:rPr>
              <w:t>指定</w:t>
            </w:r>
            <w:r w:rsidR="000052AA" w:rsidRPr="001720CD">
              <w:rPr>
                <w:rFonts w:asciiTheme="majorEastAsia" w:eastAsiaTheme="majorEastAsia" w:hAnsiTheme="majorEastAsia" w:hint="eastAsia"/>
                <w:sz w:val="20"/>
              </w:rPr>
              <w:t>業種</w:t>
            </w:r>
          </w:p>
        </w:tc>
        <w:tc>
          <w:tcPr>
            <w:tcW w:w="3184" w:type="dxa"/>
            <w:vAlign w:val="center"/>
          </w:tcPr>
          <w:p w:rsidR="00853ADC" w:rsidRPr="002110B0" w:rsidRDefault="00853ADC" w:rsidP="0088385F">
            <w:pPr>
              <w:jc w:val="right"/>
              <w:rPr>
                <w:rFonts w:asciiTheme="majorEastAsia" w:eastAsiaTheme="majorEastAsia" w:hAnsiTheme="majorEastAsia"/>
              </w:rPr>
            </w:pPr>
            <w:r w:rsidRPr="002110B0">
              <w:rPr>
                <w:rFonts w:asciiTheme="majorEastAsia" w:eastAsiaTheme="majorEastAsia" w:hAnsiTheme="majorEastAsia" w:hint="eastAsia"/>
              </w:rPr>
              <w:t>円【</w:t>
            </w:r>
            <w:r w:rsidR="002D0C1B">
              <w:rPr>
                <w:rFonts w:asciiTheme="majorEastAsia" w:eastAsiaTheme="majorEastAsia" w:hAnsiTheme="majorEastAsia" w:hint="eastAsia"/>
              </w:rPr>
              <w:t>C</w:t>
            </w:r>
            <w:r w:rsidRPr="002110B0">
              <w:rPr>
                <w:rFonts w:asciiTheme="majorEastAsia" w:eastAsiaTheme="majorEastAsia" w:hAnsiTheme="majorEastAsia" w:hint="eastAsia"/>
              </w:rPr>
              <w:t>】</w:t>
            </w:r>
          </w:p>
        </w:tc>
        <w:tc>
          <w:tcPr>
            <w:tcW w:w="3184" w:type="dxa"/>
            <w:vAlign w:val="center"/>
          </w:tcPr>
          <w:p w:rsidR="00853ADC" w:rsidRPr="002110B0" w:rsidRDefault="00853ADC" w:rsidP="0088385F">
            <w:pPr>
              <w:jc w:val="right"/>
              <w:rPr>
                <w:rFonts w:asciiTheme="majorEastAsia" w:eastAsiaTheme="majorEastAsia" w:hAnsiTheme="majorEastAsia"/>
              </w:rPr>
            </w:pPr>
            <w:r w:rsidRPr="002110B0">
              <w:rPr>
                <w:rFonts w:asciiTheme="majorEastAsia" w:eastAsiaTheme="majorEastAsia" w:hAnsiTheme="majorEastAsia" w:hint="eastAsia"/>
              </w:rPr>
              <w:t>円【</w:t>
            </w:r>
            <w:r w:rsidR="002D0C1B">
              <w:rPr>
                <w:rFonts w:asciiTheme="majorEastAsia" w:eastAsiaTheme="majorEastAsia" w:hAnsiTheme="majorEastAsia" w:hint="eastAsia"/>
              </w:rPr>
              <w:t>S</w:t>
            </w:r>
            <w:r w:rsidRPr="002110B0">
              <w:rPr>
                <w:rFonts w:asciiTheme="majorEastAsia" w:eastAsiaTheme="majorEastAsia" w:hAnsiTheme="majorEastAsia" w:hint="eastAsia"/>
              </w:rPr>
              <w:t>】</w:t>
            </w:r>
          </w:p>
        </w:tc>
        <w:tc>
          <w:tcPr>
            <w:tcW w:w="3185" w:type="dxa"/>
            <w:vAlign w:val="center"/>
          </w:tcPr>
          <w:p w:rsidR="00853ADC" w:rsidRPr="002110B0" w:rsidRDefault="00853ADC" w:rsidP="0088385F">
            <w:pPr>
              <w:jc w:val="right"/>
              <w:rPr>
                <w:rFonts w:asciiTheme="majorEastAsia" w:eastAsiaTheme="majorEastAsia" w:hAnsiTheme="majorEastAsia"/>
              </w:rPr>
            </w:pPr>
            <w:r w:rsidRPr="002110B0">
              <w:rPr>
                <w:rFonts w:asciiTheme="majorEastAsia" w:eastAsiaTheme="majorEastAsia" w:hAnsiTheme="majorEastAsia" w:hint="eastAsia"/>
              </w:rPr>
              <w:t>％</w:t>
            </w:r>
          </w:p>
        </w:tc>
      </w:tr>
      <w:tr w:rsidR="000052AA" w:rsidRPr="002110B0" w:rsidTr="00B872D6">
        <w:trPr>
          <w:trHeight w:val="397"/>
          <w:jc w:val="center"/>
        </w:trPr>
        <w:tc>
          <w:tcPr>
            <w:tcW w:w="1049" w:type="dxa"/>
            <w:tcBorders>
              <w:top w:val="single" w:sz="4" w:space="0" w:color="auto"/>
              <w:left w:val="single" w:sz="4" w:space="0" w:color="auto"/>
              <w:bottom w:val="single" w:sz="4" w:space="0" w:color="auto"/>
              <w:right w:val="single" w:sz="4" w:space="0" w:color="auto"/>
            </w:tcBorders>
            <w:vAlign w:val="center"/>
          </w:tcPr>
          <w:p w:rsidR="000052AA" w:rsidRPr="001720CD" w:rsidRDefault="000052AA" w:rsidP="002D0C1B">
            <w:pPr>
              <w:jc w:val="center"/>
              <w:rPr>
                <w:rFonts w:asciiTheme="majorEastAsia" w:eastAsiaTheme="majorEastAsia" w:hAnsiTheme="majorEastAsia"/>
                <w:sz w:val="20"/>
              </w:rPr>
            </w:pPr>
            <w:r w:rsidRPr="001720CD">
              <w:rPr>
                <w:rFonts w:asciiTheme="majorEastAsia" w:eastAsiaTheme="majorEastAsia" w:hAnsiTheme="majorEastAsia" w:hint="eastAsia"/>
                <w:sz w:val="20"/>
              </w:rPr>
              <w:t>企業全体</w:t>
            </w:r>
          </w:p>
        </w:tc>
        <w:tc>
          <w:tcPr>
            <w:tcW w:w="3184" w:type="dxa"/>
            <w:tcBorders>
              <w:top w:val="single" w:sz="4" w:space="0" w:color="auto"/>
              <w:left w:val="single" w:sz="4" w:space="0" w:color="auto"/>
              <w:bottom w:val="single" w:sz="4" w:space="0" w:color="auto"/>
              <w:right w:val="single" w:sz="4" w:space="0" w:color="auto"/>
            </w:tcBorders>
            <w:vAlign w:val="center"/>
          </w:tcPr>
          <w:p w:rsidR="000052AA" w:rsidRPr="002110B0" w:rsidRDefault="000052AA" w:rsidP="00E73A61">
            <w:pPr>
              <w:jc w:val="right"/>
              <w:rPr>
                <w:rFonts w:asciiTheme="majorEastAsia" w:eastAsiaTheme="majorEastAsia" w:hAnsiTheme="majorEastAsia"/>
              </w:rPr>
            </w:pPr>
            <w:r w:rsidRPr="002110B0">
              <w:rPr>
                <w:rFonts w:asciiTheme="majorEastAsia" w:eastAsiaTheme="majorEastAsia" w:hAnsiTheme="majorEastAsia" w:hint="eastAsia"/>
              </w:rPr>
              <w:t>円【</w:t>
            </w:r>
            <w:r w:rsidR="002D0C1B">
              <w:rPr>
                <w:rFonts w:asciiTheme="majorEastAsia" w:eastAsiaTheme="majorEastAsia" w:hAnsiTheme="majorEastAsia" w:hint="eastAsia"/>
              </w:rPr>
              <w:t>C</w:t>
            </w:r>
            <w:r w:rsidRPr="002110B0">
              <w:rPr>
                <w:rFonts w:asciiTheme="majorEastAsia" w:eastAsiaTheme="majorEastAsia" w:hAnsiTheme="majorEastAsia" w:hint="eastAsia"/>
              </w:rPr>
              <w:t>】</w:t>
            </w:r>
          </w:p>
        </w:tc>
        <w:tc>
          <w:tcPr>
            <w:tcW w:w="3184" w:type="dxa"/>
            <w:tcBorders>
              <w:top w:val="single" w:sz="4" w:space="0" w:color="auto"/>
              <w:left w:val="single" w:sz="4" w:space="0" w:color="auto"/>
              <w:bottom w:val="single" w:sz="4" w:space="0" w:color="auto"/>
              <w:right w:val="single" w:sz="4" w:space="0" w:color="auto"/>
            </w:tcBorders>
            <w:vAlign w:val="center"/>
          </w:tcPr>
          <w:p w:rsidR="000052AA" w:rsidRPr="002110B0" w:rsidRDefault="000052AA" w:rsidP="00E73A61">
            <w:pPr>
              <w:jc w:val="right"/>
              <w:rPr>
                <w:rFonts w:asciiTheme="majorEastAsia" w:eastAsiaTheme="majorEastAsia" w:hAnsiTheme="majorEastAsia"/>
              </w:rPr>
            </w:pPr>
            <w:r w:rsidRPr="002110B0">
              <w:rPr>
                <w:rFonts w:asciiTheme="majorEastAsia" w:eastAsiaTheme="majorEastAsia" w:hAnsiTheme="majorEastAsia" w:hint="eastAsia"/>
              </w:rPr>
              <w:t>円【</w:t>
            </w:r>
            <w:r w:rsidR="002D0C1B">
              <w:rPr>
                <w:rFonts w:asciiTheme="majorEastAsia" w:eastAsiaTheme="majorEastAsia" w:hAnsiTheme="majorEastAsia" w:hint="eastAsia"/>
              </w:rPr>
              <w:t>S</w:t>
            </w:r>
            <w:r w:rsidRPr="002110B0">
              <w:rPr>
                <w:rFonts w:asciiTheme="majorEastAsia" w:eastAsiaTheme="majorEastAsia" w:hAnsiTheme="majorEastAsia" w:hint="eastAsia"/>
              </w:rPr>
              <w:t>】</w:t>
            </w:r>
          </w:p>
        </w:tc>
        <w:tc>
          <w:tcPr>
            <w:tcW w:w="3185" w:type="dxa"/>
            <w:tcBorders>
              <w:top w:val="single" w:sz="4" w:space="0" w:color="auto"/>
              <w:left w:val="single" w:sz="4" w:space="0" w:color="auto"/>
              <w:bottom w:val="single" w:sz="4" w:space="0" w:color="auto"/>
              <w:right w:val="single" w:sz="4" w:space="0" w:color="auto"/>
            </w:tcBorders>
            <w:vAlign w:val="center"/>
          </w:tcPr>
          <w:p w:rsidR="000052AA" w:rsidRPr="002110B0" w:rsidRDefault="000052AA" w:rsidP="00E73A61">
            <w:pPr>
              <w:jc w:val="right"/>
              <w:rPr>
                <w:rFonts w:asciiTheme="majorEastAsia" w:eastAsiaTheme="majorEastAsia" w:hAnsiTheme="majorEastAsia"/>
              </w:rPr>
            </w:pPr>
            <w:r w:rsidRPr="002110B0">
              <w:rPr>
                <w:rFonts w:asciiTheme="majorEastAsia" w:eastAsiaTheme="majorEastAsia" w:hAnsiTheme="majorEastAsia" w:hint="eastAsia"/>
              </w:rPr>
              <w:t>％</w:t>
            </w:r>
          </w:p>
        </w:tc>
      </w:tr>
    </w:tbl>
    <w:p w:rsidR="0088385F" w:rsidRPr="002110B0" w:rsidRDefault="0088385F" w:rsidP="00853ADC">
      <w:pPr>
        <w:rPr>
          <w:rFonts w:asciiTheme="majorEastAsia" w:eastAsiaTheme="majorEastAsia" w:hAnsiTheme="majorEastAsia"/>
        </w:rPr>
      </w:pPr>
    </w:p>
    <w:p w:rsidR="00853ADC" w:rsidRPr="002110B0" w:rsidRDefault="002110B0" w:rsidP="002D0C1B">
      <w:pPr>
        <w:spacing w:afterLines="10" w:after="29"/>
        <w:ind w:firstLineChars="50" w:firstLine="96"/>
        <w:rPr>
          <w:rFonts w:asciiTheme="majorEastAsia" w:eastAsiaTheme="majorEastAsia" w:hAnsiTheme="majorEastAsia"/>
        </w:rPr>
      </w:pPr>
      <w:r>
        <w:rPr>
          <w:rFonts w:asciiTheme="majorEastAsia" w:eastAsiaTheme="majorEastAsia" w:hAnsiTheme="majorEastAsia" w:hint="eastAsia"/>
        </w:rPr>
        <w:t xml:space="preserve">５　</w:t>
      </w:r>
      <w:r w:rsidR="001720CD">
        <w:rPr>
          <w:rFonts w:asciiTheme="majorEastAsia" w:eastAsiaTheme="majorEastAsia" w:hAnsiTheme="majorEastAsia" w:hint="eastAsia"/>
        </w:rPr>
        <w:t>指定業種及び企業全体それぞれの</w:t>
      </w:r>
      <w:r>
        <w:rPr>
          <w:rFonts w:asciiTheme="majorEastAsia" w:eastAsiaTheme="majorEastAsia" w:hAnsiTheme="majorEastAsia" w:hint="eastAsia"/>
        </w:rPr>
        <w:t>製品等価格への転嫁の状況</w:t>
      </w: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5"/>
        <w:gridCol w:w="1721"/>
        <w:gridCol w:w="1721"/>
        <w:gridCol w:w="1094"/>
        <w:gridCol w:w="1488"/>
        <w:gridCol w:w="1489"/>
        <w:gridCol w:w="1113"/>
        <w:gridCol w:w="1204"/>
      </w:tblGrid>
      <w:tr w:rsidR="00853ADC" w:rsidRPr="002110B0" w:rsidTr="001720CD">
        <w:trPr>
          <w:trHeight w:val="850"/>
        </w:trPr>
        <w:tc>
          <w:tcPr>
            <w:tcW w:w="795" w:type="dxa"/>
          </w:tcPr>
          <w:p w:rsidR="00853ADC" w:rsidRPr="002110B0" w:rsidRDefault="00853ADC" w:rsidP="00853ADC">
            <w:pPr>
              <w:rPr>
                <w:rFonts w:asciiTheme="majorEastAsia" w:eastAsiaTheme="majorEastAsia" w:hAnsiTheme="majorEastAsia"/>
              </w:rPr>
            </w:pPr>
          </w:p>
        </w:tc>
        <w:tc>
          <w:tcPr>
            <w:tcW w:w="1721" w:type="dxa"/>
            <w:vAlign w:val="center"/>
          </w:tcPr>
          <w:p w:rsidR="001720CD" w:rsidRPr="001720CD" w:rsidRDefault="00853ADC" w:rsidP="001720CD">
            <w:pPr>
              <w:spacing w:line="260" w:lineRule="exact"/>
              <w:ind w:leftChars="28" w:left="54" w:rightChars="30" w:right="58"/>
              <w:jc w:val="center"/>
              <w:rPr>
                <w:rFonts w:asciiTheme="majorEastAsia" w:eastAsiaTheme="majorEastAsia" w:hAnsiTheme="majorEastAsia"/>
                <w:sz w:val="20"/>
              </w:rPr>
            </w:pPr>
            <w:r w:rsidRPr="001720CD">
              <w:rPr>
                <w:rFonts w:asciiTheme="majorEastAsia" w:eastAsiaTheme="majorEastAsia" w:hAnsiTheme="majorEastAsia" w:hint="eastAsia"/>
                <w:sz w:val="20"/>
              </w:rPr>
              <w:t>最近３か月間の</w:t>
            </w:r>
          </w:p>
          <w:p w:rsidR="001720CD" w:rsidRPr="001720CD" w:rsidRDefault="00853ADC" w:rsidP="001720CD">
            <w:pPr>
              <w:spacing w:line="260" w:lineRule="exact"/>
              <w:ind w:leftChars="28" w:left="54" w:rightChars="30" w:right="58"/>
              <w:jc w:val="center"/>
              <w:rPr>
                <w:rFonts w:asciiTheme="majorEastAsia" w:eastAsiaTheme="majorEastAsia" w:hAnsiTheme="majorEastAsia"/>
                <w:sz w:val="20"/>
              </w:rPr>
            </w:pPr>
            <w:r w:rsidRPr="001720CD">
              <w:rPr>
                <w:rFonts w:asciiTheme="majorEastAsia" w:eastAsiaTheme="majorEastAsia" w:hAnsiTheme="majorEastAsia" w:hint="eastAsia"/>
                <w:sz w:val="20"/>
              </w:rPr>
              <w:t>原油等の</w:t>
            </w:r>
          </w:p>
          <w:p w:rsidR="00853ADC" w:rsidRPr="001720CD" w:rsidRDefault="00853ADC" w:rsidP="001720CD">
            <w:pPr>
              <w:spacing w:line="260" w:lineRule="exact"/>
              <w:ind w:leftChars="28" w:left="54" w:rightChars="30" w:right="58"/>
              <w:jc w:val="center"/>
              <w:rPr>
                <w:rFonts w:asciiTheme="majorEastAsia" w:eastAsiaTheme="majorEastAsia" w:hAnsiTheme="majorEastAsia"/>
                <w:sz w:val="20"/>
              </w:rPr>
            </w:pPr>
            <w:r w:rsidRPr="001720CD">
              <w:rPr>
                <w:rFonts w:asciiTheme="majorEastAsia" w:eastAsiaTheme="majorEastAsia" w:hAnsiTheme="majorEastAsia" w:hint="eastAsia"/>
                <w:sz w:val="20"/>
              </w:rPr>
              <w:t>仕入価格</w:t>
            </w:r>
          </w:p>
        </w:tc>
        <w:tc>
          <w:tcPr>
            <w:tcW w:w="1721" w:type="dxa"/>
            <w:vAlign w:val="center"/>
          </w:tcPr>
          <w:p w:rsidR="001720CD" w:rsidRDefault="00853ADC" w:rsidP="001720CD">
            <w:pPr>
              <w:spacing w:line="260" w:lineRule="exact"/>
              <w:ind w:leftChars="27" w:left="52" w:rightChars="32" w:right="62"/>
              <w:jc w:val="center"/>
              <w:rPr>
                <w:rFonts w:asciiTheme="majorEastAsia" w:eastAsiaTheme="majorEastAsia" w:hAnsiTheme="majorEastAsia"/>
                <w:sz w:val="20"/>
              </w:rPr>
            </w:pPr>
            <w:r w:rsidRPr="001720CD">
              <w:rPr>
                <w:rFonts w:asciiTheme="majorEastAsia" w:eastAsiaTheme="majorEastAsia" w:hAnsiTheme="majorEastAsia" w:hint="eastAsia"/>
                <w:sz w:val="20"/>
              </w:rPr>
              <w:t>最近３か月間の</w:t>
            </w:r>
          </w:p>
          <w:p w:rsidR="00853ADC" w:rsidRPr="001720CD" w:rsidRDefault="00853ADC" w:rsidP="001720CD">
            <w:pPr>
              <w:spacing w:line="260" w:lineRule="exact"/>
              <w:ind w:leftChars="27" w:left="52" w:rightChars="32" w:right="62"/>
              <w:jc w:val="center"/>
              <w:rPr>
                <w:rFonts w:asciiTheme="majorEastAsia" w:eastAsiaTheme="majorEastAsia" w:hAnsiTheme="majorEastAsia"/>
                <w:sz w:val="20"/>
              </w:rPr>
            </w:pPr>
            <w:r w:rsidRPr="001720CD">
              <w:rPr>
                <w:rFonts w:asciiTheme="majorEastAsia" w:eastAsiaTheme="majorEastAsia" w:hAnsiTheme="majorEastAsia" w:hint="eastAsia"/>
                <w:sz w:val="20"/>
              </w:rPr>
              <w:t>売上高</w:t>
            </w:r>
          </w:p>
        </w:tc>
        <w:tc>
          <w:tcPr>
            <w:tcW w:w="1094" w:type="dxa"/>
            <w:vAlign w:val="center"/>
          </w:tcPr>
          <w:p w:rsidR="00711024" w:rsidRPr="001720CD" w:rsidRDefault="00853ADC" w:rsidP="001720CD">
            <w:pPr>
              <w:spacing w:line="260" w:lineRule="exact"/>
              <w:jc w:val="center"/>
              <w:rPr>
                <w:rFonts w:asciiTheme="majorEastAsia" w:eastAsiaTheme="majorEastAsia" w:hAnsiTheme="majorEastAsia" w:hint="eastAsia"/>
                <w:sz w:val="20"/>
              </w:rPr>
            </w:pPr>
            <w:r w:rsidRPr="001720CD">
              <w:rPr>
                <w:rFonts w:asciiTheme="majorEastAsia" w:eastAsiaTheme="majorEastAsia" w:hAnsiTheme="majorEastAsia" w:hint="eastAsia"/>
                <w:sz w:val="20"/>
              </w:rPr>
              <w:t>（A/B）</w:t>
            </w:r>
          </w:p>
        </w:tc>
        <w:tc>
          <w:tcPr>
            <w:tcW w:w="1488" w:type="dxa"/>
            <w:vAlign w:val="center"/>
          </w:tcPr>
          <w:p w:rsidR="001720CD" w:rsidRDefault="00853ADC" w:rsidP="001720CD">
            <w:pPr>
              <w:spacing w:line="260" w:lineRule="exact"/>
              <w:ind w:leftChars="32" w:left="62" w:rightChars="28" w:right="54"/>
              <w:jc w:val="center"/>
              <w:rPr>
                <w:rFonts w:asciiTheme="majorEastAsia" w:eastAsiaTheme="majorEastAsia" w:hAnsiTheme="majorEastAsia"/>
                <w:sz w:val="20"/>
              </w:rPr>
            </w:pPr>
            <w:r w:rsidRPr="001720CD">
              <w:rPr>
                <w:rFonts w:asciiTheme="majorEastAsia" w:eastAsiaTheme="majorEastAsia" w:hAnsiTheme="majorEastAsia" w:hint="eastAsia"/>
                <w:sz w:val="20"/>
              </w:rPr>
              <w:t>前年同期の</w:t>
            </w:r>
          </w:p>
          <w:p w:rsidR="001720CD" w:rsidRDefault="00853ADC" w:rsidP="001720CD">
            <w:pPr>
              <w:spacing w:line="260" w:lineRule="exact"/>
              <w:ind w:leftChars="32" w:left="62" w:rightChars="28" w:right="54"/>
              <w:jc w:val="center"/>
              <w:rPr>
                <w:rFonts w:asciiTheme="majorEastAsia" w:eastAsiaTheme="majorEastAsia" w:hAnsiTheme="majorEastAsia"/>
                <w:sz w:val="20"/>
              </w:rPr>
            </w:pPr>
            <w:r w:rsidRPr="001720CD">
              <w:rPr>
                <w:rFonts w:asciiTheme="majorEastAsia" w:eastAsiaTheme="majorEastAsia" w:hAnsiTheme="majorEastAsia" w:hint="eastAsia"/>
                <w:sz w:val="20"/>
              </w:rPr>
              <w:t>原油等の</w:t>
            </w:r>
          </w:p>
          <w:p w:rsidR="00853ADC" w:rsidRPr="001720CD" w:rsidRDefault="00853ADC" w:rsidP="001720CD">
            <w:pPr>
              <w:spacing w:line="260" w:lineRule="exact"/>
              <w:ind w:leftChars="32" w:left="62" w:rightChars="28" w:right="54"/>
              <w:jc w:val="center"/>
              <w:rPr>
                <w:rFonts w:asciiTheme="majorEastAsia" w:eastAsiaTheme="majorEastAsia" w:hAnsiTheme="majorEastAsia"/>
                <w:sz w:val="20"/>
              </w:rPr>
            </w:pPr>
            <w:r w:rsidRPr="001720CD">
              <w:rPr>
                <w:rFonts w:asciiTheme="majorEastAsia" w:eastAsiaTheme="majorEastAsia" w:hAnsiTheme="majorEastAsia" w:hint="eastAsia"/>
                <w:sz w:val="20"/>
              </w:rPr>
              <w:t>仕入価格</w:t>
            </w:r>
          </w:p>
        </w:tc>
        <w:tc>
          <w:tcPr>
            <w:tcW w:w="1489" w:type="dxa"/>
            <w:vAlign w:val="center"/>
          </w:tcPr>
          <w:p w:rsidR="001720CD" w:rsidRDefault="00853ADC" w:rsidP="001720CD">
            <w:pPr>
              <w:spacing w:line="260" w:lineRule="exact"/>
              <w:ind w:leftChars="22" w:left="42" w:rightChars="29" w:right="56"/>
              <w:jc w:val="center"/>
              <w:rPr>
                <w:rFonts w:asciiTheme="majorEastAsia" w:eastAsiaTheme="majorEastAsia" w:hAnsiTheme="majorEastAsia"/>
                <w:sz w:val="20"/>
              </w:rPr>
            </w:pPr>
            <w:r w:rsidRPr="001720CD">
              <w:rPr>
                <w:rFonts w:asciiTheme="majorEastAsia" w:eastAsiaTheme="majorEastAsia" w:hAnsiTheme="majorEastAsia" w:hint="eastAsia"/>
                <w:sz w:val="20"/>
              </w:rPr>
              <w:t>前年同期の</w:t>
            </w:r>
          </w:p>
          <w:p w:rsidR="00853ADC" w:rsidRPr="001720CD" w:rsidRDefault="00853ADC" w:rsidP="001720CD">
            <w:pPr>
              <w:spacing w:line="260" w:lineRule="exact"/>
              <w:ind w:leftChars="22" w:left="42" w:rightChars="29" w:right="56"/>
              <w:jc w:val="center"/>
              <w:rPr>
                <w:rFonts w:asciiTheme="majorEastAsia" w:eastAsiaTheme="majorEastAsia" w:hAnsiTheme="majorEastAsia"/>
                <w:sz w:val="20"/>
              </w:rPr>
            </w:pPr>
            <w:r w:rsidRPr="001720CD">
              <w:rPr>
                <w:rFonts w:asciiTheme="majorEastAsia" w:eastAsiaTheme="majorEastAsia" w:hAnsiTheme="majorEastAsia" w:hint="eastAsia"/>
                <w:sz w:val="20"/>
              </w:rPr>
              <w:t>売上高</w:t>
            </w:r>
          </w:p>
        </w:tc>
        <w:tc>
          <w:tcPr>
            <w:tcW w:w="1113" w:type="dxa"/>
            <w:vAlign w:val="center"/>
          </w:tcPr>
          <w:p w:rsidR="00711024" w:rsidRPr="001720CD" w:rsidRDefault="00853ADC" w:rsidP="001720CD">
            <w:pPr>
              <w:spacing w:line="260" w:lineRule="exact"/>
              <w:ind w:leftChars="29" w:left="56" w:rightChars="22" w:right="42"/>
              <w:jc w:val="center"/>
              <w:rPr>
                <w:rFonts w:asciiTheme="majorEastAsia" w:eastAsiaTheme="majorEastAsia" w:hAnsiTheme="majorEastAsia" w:hint="eastAsia"/>
                <w:sz w:val="20"/>
              </w:rPr>
            </w:pPr>
            <w:r w:rsidRPr="001720CD">
              <w:rPr>
                <w:rFonts w:asciiTheme="majorEastAsia" w:eastAsiaTheme="majorEastAsia" w:hAnsiTheme="majorEastAsia" w:hint="eastAsia"/>
                <w:sz w:val="20"/>
              </w:rPr>
              <w:t>（a/b）</w:t>
            </w:r>
          </w:p>
        </w:tc>
        <w:tc>
          <w:tcPr>
            <w:tcW w:w="1204" w:type="dxa"/>
            <w:vAlign w:val="center"/>
          </w:tcPr>
          <w:p w:rsidR="001720CD" w:rsidRPr="001720CD" w:rsidRDefault="001720CD" w:rsidP="001720CD">
            <w:pPr>
              <w:spacing w:line="260" w:lineRule="exact"/>
              <w:ind w:leftChars="20" w:left="38" w:rightChars="29" w:right="56"/>
              <w:jc w:val="center"/>
              <w:rPr>
                <w:rFonts w:asciiTheme="majorEastAsia" w:eastAsiaTheme="majorEastAsia" w:hAnsiTheme="majorEastAsia"/>
                <w:sz w:val="20"/>
              </w:rPr>
            </w:pPr>
            <w:r w:rsidRPr="001720CD">
              <w:rPr>
                <w:rFonts w:asciiTheme="majorEastAsia" w:eastAsiaTheme="majorEastAsia" w:hAnsiTheme="majorEastAsia" w:hint="eastAsia"/>
                <w:sz w:val="20"/>
              </w:rPr>
              <w:t>(</w:t>
            </w:r>
            <w:r w:rsidR="00853ADC" w:rsidRPr="001720CD">
              <w:rPr>
                <w:rFonts w:asciiTheme="majorEastAsia" w:eastAsiaTheme="majorEastAsia" w:hAnsiTheme="majorEastAsia" w:hint="eastAsia"/>
                <w:sz w:val="20"/>
              </w:rPr>
              <w:t>A/B</w:t>
            </w:r>
            <w:r w:rsidRPr="001720CD">
              <w:rPr>
                <w:rFonts w:asciiTheme="majorEastAsia" w:eastAsiaTheme="majorEastAsia" w:hAnsiTheme="majorEastAsia" w:hint="eastAsia"/>
                <w:sz w:val="20"/>
              </w:rPr>
              <w:t>)</w:t>
            </w:r>
          </w:p>
          <w:p w:rsidR="001720CD" w:rsidRPr="001720CD" w:rsidRDefault="001720CD" w:rsidP="001720CD">
            <w:pPr>
              <w:spacing w:line="260" w:lineRule="exact"/>
              <w:ind w:leftChars="20" w:left="38" w:rightChars="29" w:right="56"/>
              <w:jc w:val="center"/>
              <w:rPr>
                <w:rFonts w:asciiTheme="majorEastAsia" w:eastAsiaTheme="majorEastAsia" w:hAnsiTheme="majorEastAsia"/>
                <w:sz w:val="20"/>
              </w:rPr>
            </w:pPr>
            <w:r w:rsidRPr="001720CD">
              <w:rPr>
                <w:rFonts w:asciiTheme="majorEastAsia" w:eastAsiaTheme="majorEastAsia" w:hAnsiTheme="majorEastAsia" w:hint="eastAsia"/>
                <w:sz w:val="20"/>
              </w:rPr>
              <w:t>－(</w:t>
            </w:r>
            <w:r w:rsidR="00853ADC" w:rsidRPr="001720CD">
              <w:rPr>
                <w:rFonts w:asciiTheme="majorEastAsia" w:eastAsiaTheme="majorEastAsia" w:hAnsiTheme="majorEastAsia" w:hint="eastAsia"/>
                <w:sz w:val="20"/>
              </w:rPr>
              <w:t>a/b</w:t>
            </w:r>
            <w:r w:rsidRPr="001720CD">
              <w:rPr>
                <w:rFonts w:asciiTheme="majorEastAsia" w:eastAsiaTheme="majorEastAsia" w:hAnsiTheme="majorEastAsia" w:hint="eastAsia"/>
                <w:sz w:val="20"/>
              </w:rPr>
              <w:t>)</w:t>
            </w:r>
          </w:p>
          <w:p w:rsidR="00853ADC" w:rsidRPr="001720CD" w:rsidRDefault="00853ADC" w:rsidP="001720CD">
            <w:pPr>
              <w:spacing w:line="260" w:lineRule="exact"/>
              <w:ind w:leftChars="20" w:left="38" w:rightChars="29" w:right="56"/>
              <w:jc w:val="center"/>
              <w:rPr>
                <w:rFonts w:asciiTheme="majorEastAsia" w:eastAsiaTheme="majorEastAsia" w:hAnsiTheme="majorEastAsia"/>
                <w:sz w:val="20"/>
              </w:rPr>
            </w:pPr>
            <w:r w:rsidRPr="001720CD">
              <w:rPr>
                <w:rFonts w:asciiTheme="majorEastAsia" w:eastAsiaTheme="majorEastAsia" w:hAnsiTheme="majorEastAsia" w:hint="eastAsia"/>
                <w:sz w:val="20"/>
              </w:rPr>
              <w:t>＝Ｐ</w:t>
            </w:r>
          </w:p>
        </w:tc>
      </w:tr>
      <w:tr w:rsidR="001720CD" w:rsidRPr="002110B0" w:rsidTr="001720CD">
        <w:trPr>
          <w:trHeight w:val="680"/>
        </w:trPr>
        <w:tc>
          <w:tcPr>
            <w:tcW w:w="795" w:type="dxa"/>
            <w:vAlign w:val="center"/>
          </w:tcPr>
          <w:p w:rsidR="001720CD" w:rsidRPr="001720CD" w:rsidRDefault="001720CD" w:rsidP="001720CD">
            <w:pPr>
              <w:spacing w:line="240" w:lineRule="exact"/>
              <w:jc w:val="center"/>
              <w:rPr>
                <w:rFonts w:asciiTheme="majorEastAsia" w:eastAsiaTheme="majorEastAsia" w:hAnsiTheme="majorEastAsia"/>
                <w:sz w:val="20"/>
              </w:rPr>
            </w:pPr>
            <w:r w:rsidRPr="001720CD">
              <w:rPr>
                <w:rFonts w:asciiTheme="majorEastAsia" w:eastAsiaTheme="majorEastAsia" w:hAnsiTheme="majorEastAsia" w:hint="eastAsia"/>
                <w:sz w:val="20"/>
              </w:rPr>
              <w:t>指定</w:t>
            </w:r>
          </w:p>
          <w:p w:rsidR="001720CD" w:rsidRPr="001720CD" w:rsidRDefault="001720CD" w:rsidP="001720CD">
            <w:pPr>
              <w:spacing w:line="240" w:lineRule="exact"/>
              <w:jc w:val="center"/>
              <w:rPr>
                <w:rFonts w:asciiTheme="majorEastAsia" w:eastAsiaTheme="majorEastAsia" w:hAnsiTheme="majorEastAsia"/>
                <w:sz w:val="20"/>
              </w:rPr>
            </w:pPr>
            <w:r w:rsidRPr="001720CD">
              <w:rPr>
                <w:rFonts w:asciiTheme="majorEastAsia" w:eastAsiaTheme="majorEastAsia" w:hAnsiTheme="majorEastAsia" w:hint="eastAsia"/>
                <w:sz w:val="20"/>
              </w:rPr>
              <w:t>業種</w:t>
            </w:r>
          </w:p>
        </w:tc>
        <w:tc>
          <w:tcPr>
            <w:tcW w:w="1721" w:type="dxa"/>
            <w:vAlign w:val="bottom"/>
          </w:tcPr>
          <w:p w:rsidR="001720CD" w:rsidRDefault="001720CD" w:rsidP="00B872D6">
            <w:pPr>
              <w:spacing w:line="260" w:lineRule="exact"/>
              <w:ind w:leftChars="28" w:left="54" w:rightChars="45" w:right="87" w:firstLineChars="300" w:firstLine="577"/>
              <w:jc w:val="right"/>
              <w:rPr>
                <w:rFonts w:asciiTheme="majorEastAsia" w:eastAsiaTheme="majorEastAsia" w:hAnsiTheme="majorEastAsia"/>
              </w:rPr>
            </w:pPr>
            <w:r w:rsidRPr="002110B0">
              <w:rPr>
                <w:rFonts w:asciiTheme="majorEastAsia" w:eastAsiaTheme="majorEastAsia" w:hAnsiTheme="majorEastAsia" w:hint="eastAsia"/>
              </w:rPr>
              <w:t>円</w:t>
            </w:r>
          </w:p>
          <w:p w:rsidR="001720CD" w:rsidRPr="002110B0" w:rsidRDefault="001720CD" w:rsidP="00B872D6">
            <w:pPr>
              <w:spacing w:afterLines="10" w:after="29" w:line="260" w:lineRule="exact"/>
              <w:ind w:leftChars="28" w:left="54" w:rightChars="45" w:right="87" w:firstLineChars="300" w:firstLine="577"/>
              <w:jc w:val="right"/>
              <w:rPr>
                <w:rFonts w:asciiTheme="majorEastAsia" w:eastAsiaTheme="majorEastAsia" w:hAnsiTheme="majorEastAsia"/>
              </w:rPr>
            </w:pPr>
            <w:r w:rsidRPr="002110B0">
              <w:rPr>
                <w:rFonts w:asciiTheme="majorEastAsia" w:eastAsiaTheme="majorEastAsia" w:hAnsiTheme="majorEastAsia" w:hint="eastAsia"/>
              </w:rPr>
              <w:t>【A】</w:t>
            </w:r>
          </w:p>
        </w:tc>
        <w:tc>
          <w:tcPr>
            <w:tcW w:w="1721" w:type="dxa"/>
            <w:vAlign w:val="bottom"/>
          </w:tcPr>
          <w:p w:rsidR="001720CD" w:rsidRDefault="001720CD" w:rsidP="00B872D6">
            <w:pPr>
              <w:spacing w:line="260" w:lineRule="exact"/>
              <w:ind w:leftChars="27" w:left="52" w:rightChars="32" w:right="62" w:firstLineChars="300" w:firstLine="577"/>
              <w:jc w:val="right"/>
              <w:rPr>
                <w:rFonts w:asciiTheme="majorEastAsia" w:eastAsiaTheme="majorEastAsia" w:hAnsiTheme="majorEastAsia"/>
              </w:rPr>
            </w:pPr>
            <w:r w:rsidRPr="002110B0">
              <w:rPr>
                <w:rFonts w:asciiTheme="majorEastAsia" w:eastAsiaTheme="majorEastAsia" w:hAnsiTheme="majorEastAsia" w:hint="eastAsia"/>
              </w:rPr>
              <w:t>円</w:t>
            </w:r>
          </w:p>
          <w:p w:rsidR="001720CD" w:rsidRPr="002110B0" w:rsidRDefault="001720CD" w:rsidP="00B872D6">
            <w:pPr>
              <w:spacing w:afterLines="10" w:after="29" w:line="260" w:lineRule="exact"/>
              <w:ind w:leftChars="27" w:left="52" w:rightChars="32" w:right="62" w:firstLineChars="300" w:firstLine="577"/>
              <w:jc w:val="right"/>
              <w:rPr>
                <w:rFonts w:asciiTheme="majorEastAsia" w:eastAsiaTheme="majorEastAsia" w:hAnsiTheme="majorEastAsia"/>
              </w:rPr>
            </w:pPr>
            <w:r w:rsidRPr="002110B0">
              <w:rPr>
                <w:rFonts w:asciiTheme="majorEastAsia" w:eastAsiaTheme="majorEastAsia" w:hAnsiTheme="majorEastAsia" w:hint="eastAsia"/>
              </w:rPr>
              <w:t>【B】</w:t>
            </w:r>
          </w:p>
        </w:tc>
        <w:tc>
          <w:tcPr>
            <w:tcW w:w="1094" w:type="dxa"/>
          </w:tcPr>
          <w:p w:rsidR="001720CD" w:rsidRPr="002110B0" w:rsidRDefault="001720CD" w:rsidP="00B872D6">
            <w:pPr>
              <w:spacing w:line="260" w:lineRule="exact"/>
              <w:rPr>
                <w:rFonts w:asciiTheme="majorEastAsia" w:eastAsiaTheme="majorEastAsia" w:hAnsiTheme="majorEastAsia"/>
              </w:rPr>
            </w:pPr>
          </w:p>
        </w:tc>
        <w:tc>
          <w:tcPr>
            <w:tcW w:w="1488" w:type="dxa"/>
            <w:vAlign w:val="bottom"/>
          </w:tcPr>
          <w:p w:rsidR="001720CD" w:rsidRDefault="001720CD" w:rsidP="00B872D6">
            <w:pPr>
              <w:spacing w:line="260" w:lineRule="exact"/>
              <w:ind w:leftChars="32" w:left="62" w:rightChars="28" w:right="54" w:firstLineChars="300" w:firstLine="577"/>
              <w:jc w:val="right"/>
              <w:rPr>
                <w:rFonts w:asciiTheme="majorEastAsia" w:eastAsiaTheme="majorEastAsia" w:hAnsiTheme="majorEastAsia"/>
              </w:rPr>
            </w:pPr>
            <w:r w:rsidRPr="002110B0">
              <w:rPr>
                <w:rFonts w:asciiTheme="majorEastAsia" w:eastAsiaTheme="majorEastAsia" w:hAnsiTheme="majorEastAsia" w:hint="eastAsia"/>
              </w:rPr>
              <w:t>円</w:t>
            </w:r>
          </w:p>
          <w:p w:rsidR="001720CD" w:rsidRPr="002110B0" w:rsidRDefault="001720CD" w:rsidP="00B872D6">
            <w:pPr>
              <w:spacing w:afterLines="10" w:after="29" w:line="260" w:lineRule="exact"/>
              <w:ind w:leftChars="32" w:left="62" w:rightChars="28" w:right="54" w:firstLineChars="300" w:firstLine="577"/>
              <w:jc w:val="right"/>
              <w:rPr>
                <w:rFonts w:asciiTheme="majorEastAsia" w:eastAsiaTheme="majorEastAsia" w:hAnsiTheme="majorEastAsia"/>
              </w:rPr>
            </w:pPr>
            <w:r w:rsidRPr="002110B0">
              <w:rPr>
                <w:rFonts w:asciiTheme="majorEastAsia" w:eastAsiaTheme="majorEastAsia" w:hAnsiTheme="majorEastAsia" w:hint="eastAsia"/>
              </w:rPr>
              <w:t>【a】</w:t>
            </w:r>
          </w:p>
        </w:tc>
        <w:tc>
          <w:tcPr>
            <w:tcW w:w="1489" w:type="dxa"/>
            <w:vAlign w:val="bottom"/>
          </w:tcPr>
          <w:p w:rsidR="001720CD" w:rsidRDefault="001720CD" w:rsidP="00B872D6">
            <w:pPr>
              <w:spacing w:line="260" w:lineRule="exact"/>
              <w:ind w:leftChars="22" w:left="42" w:rightChars="29" w:right="56" w:firstLineChars="300" w:firstLine="577"/>
              <w:jc w:val="right"/>
              <w:rPr>
                <w:rFonts w:asciiTheme="majorEastAsia" w:eastAsiaTheme="majorEastAsia" w:hAnsiTheme="majorEastAsia"/>
              </w:rPr>
            </w:pPr>
            <w:r w:rsidRPr="002110B0">
              <w:rPr>
                <w:rFonts w:asciiTheme="majorEastAsia" w:eastAsiaTheme="majorEastAsia" w:hAnsiTheme="majorEastAsia" w:hint="eastAsia"/>
              </w:rPr>
              <w:t>円</w:t>
            </w:r>
          </w:p>
          <w:p w:rsidR="001720CD" w:rsidRPr="002110B0" w:rsidRDefault="001720CD" w:rsidP="00B872D6">
            <w:pPr>
              <w:spacing w:afterLines="10" w:after="29" w:line="260" w:lineRule="exact"/>
              <w:ind w:leftChars="22" w:left="42" w:rightChars="29" w:right="56" w:firstLineChars="300" w:firstLine="577"/>
              <w:jc w:val="right"/>
              <w:rPr>
                <w:rFonts w:asciiTheme="majorEastAsia" w:eastAsiaTheme="majorEastAsia" w:hAnsiTheme="majorEastAsia"/>
              </w:rPr>
            </w:pPr>
            <w:r w:rsidRPr="002110B0">
              <w:rPr>
                <w:rFonts w:asciiTheme="majorEastAsia" w:eastAsiaTheme="majorEastAsia" w:hAnsiTheme="majorEastAsia" w:hint="eastAsia"/>
              </w:rPr>
              <w:t>【b】</w:t>
            </w:r>
          </w:p>
        </w:tc>
        <w:tc>
          <w:tcPr>
            <w:tcW w:w="1113" w:type="dxa"/>
          </w:tcPr>
          <w:p w:rsidR="001720CD" w:rsidRPr="002110B0" w:rsidRDefault="001720CD" w:rsidP="00B872D6">
            <w:pPr>
              <w:spacing w:line="260" w:lineRule="exact"/>
              <w:ind w:leftChars="29" w:left="56" w:rightChars="22" w:right="42"/>
              <w:rPr>
                <w:rFonts w:asciiTheme="majorEastAsia" w:eastAsiaTheme="majorEastAsia" w:hAnsiTheme="majorEastAsia"/>
              </w:rPr>
            </w:pPr>
          </w:p>
        </w:tc>
        <w:tc>
          <w:tcPr>
            <w:tcW w:w="1204" w:type="dxa"/>
          </w:tcPr>
          <w:p w:rsidR="001720CD" w:rsidRPr="002110B0" w:rsidRDefault="001720CD" w:rsidP="00B872D6">
            <w:pPr>
              <w:spacing w:line="260" w:lineRule="exact"/>
              <w:ind w:leftChars="20" w:left="38" w:rightChars="29" w:right="56"/>
              <w:rPr>
                <w:rFonts w:asciiTheme="majorEastAsia" w:eastAsiaTheme="majorEastAsia" w:hAnsiTheme="majorEastAsia"/>
              </w:rPr>
            </w:pPr>
          </w:p>
        </w:tc>
      </w:tr>
      <w:tr w:rsidR="001720CD" w:rsidRPr="002110B0" w:rsidTr="005D0A54">
        <w:trPr>
          <w:trHeight w:val="680"/>
        </w:trPr>
        <w:tc>
          <w:tcPr>
            <w:tcW w:w="795" w:type="dxa"/>
            <w:vAlign w:val="center"/>
          </w:tcPr>
          <w:p w:rsidR="001720CD" w:rsidRPr="001720CD" w:rsidRDefault="001720CD" w:rsidP="001720CD">
            <w:pPr>
              <w:spacing w:line="240" w:lineRule="exact"/>
              <w:jc w:val="center"/>
              <w:rPr>
                <w:rFonts w:asciiTheme="majorEastAsia" w:eastAsiaTheme="majorEastAsia" w:hAnsiTheme="majorEastAsia"/>
                <w:sz w:val="20"/>
              </w:rPr>
            </w:pPr>
            <w:r w:rsidRPr="001720CD">
              <w:rPr>
                <w:rFonts w:asciiTheme="majorEastAsia" w:eastAsiaTheme="majorEastAsia" w:hAnsiTheme="majorEastAsia" w:hint="eastAsia"/>
                <w:sz w:val="20"/>
              </w:rPr>
              <w:t>企業</w:t>
            </w:r>
          </w:p>
          <w:p w:rsidR="001720CD" w:rsidRPr="001720CD" w:rsidRDefault="001720CD" w:rsidP="001720CD">
            <w:pPr>
              <w:spacing w:line="240" w:lineRule="exact"/>
              <w:jc w:val="center"/>
              <w:rPr>
                <w:rFonts w:asciiTheme="majorEastAsia" w:eastAsiaTheme="majorEastAsia" w:hAnsiTheme="majorEastAsia"/>
                <w:sz w:val="20"/>
              </w:rPr>
            </w:pPr>
            <w:r w:rsidRPr="001720CD">
              <w:rPr>
                <w:rFonts w:asciiTheme="majorEastAsia" w:eastAsiaTheme="majorEastAsia" w:hAnsiTheme="majorEastAsia" w:hint="eastAsia"/>
                <w:sz w:val="20"/>
              </w:rPr>
              <w:t>全体</w:t>
            </w:r>
          </w:p>
        </w:tc>
        <w:tc>
          <w:tcPr>
            <w:tcW w:w="1721" w:type="dxa"/>
            <w:vAlign w:val="bottom"/>
          </w:tcPr>
          <w:p w:rsidR="001720CD" w:rsidRDefault="001720CD" w:rsidP="00B872D6">
            <w:pPr>
              <w:spacing w:line="260" w:lineRule="exact"/>
              <w:ind w:leftChars="28" w:left="54" w:rightChars="45" w:right="87" w:firstLineChars="300" w:firstLine="577"/>
              <w:jc w:val="right"/>
              <w:rPr>
                <w:rFonts w:asciiTheme="majorEastAsia" w:eastAsiaTheme="majorEastAsia" w:hAnsiTheme="majorEastAsia"/>
              </w:rPr>
            </w:pPr>
            <w:r w:rsidRPr="002110B0">
              <w:rPr>
                <w:rFonts w:asciiTheme="majorEastAsia" w:eastAsiaTheme="majorEastAsia" w:hAnsiTheme="majorEastAsia" w:hint="eastAsia"/>
              </w:rPr>
              <w:t>円</w:t>
            </w:r>
          </w:p>
          <w:p w:rsidR="001720CD" w:rsidRPr="002110B0" w:rsidRDefault="001720CD" w:rsidP="00B872D6">
            <w:pPr>
              <w:spacing w:afterLines="10" w:after="29" w:line="260" w:lineRule="exact"/>
              <w:ind w:leftChars="28" w:left="54" w:rightChars="45" w:right="87" w:firstLineChars="300" w:firstLine="577"/>
              <w:jc w:val="right"/>
              <w:rPr>
                <w:rFonts w:asciiTheme="majorEastAsia" w:eastAsiaTheme="majorEastAsia" w:hAnsiTheme="majorEastAsia"/>
              </w:rPr>
            </w:pPr>
            <w:r w:rsidRPr="002110B0">
              <w:rPr>
                <w:rFonts w:asciiTheme="majorEastAsia" w:eastAsiaTheme="majorEastAsia" w:hAnsiTheme="majorEastAsia" w:hint="eastAsia"/>
              </w:rPr>
              <w:t>【A】</w:t>
            </w:r>
          </w:p>
        </w:tc>
        <w:tc>
          <w:tcPr>
            <w:tcW w:w="1721" w:type="dxa"/>
            <w:vAlign w:val="bottom"/>
          </w:tcPr>
          <w:p w:rsidR="001720CD" w:rsidRDefault="001720CD" w:rsidP="00B872D6">
            <w:pPr>
              <w:spacing w:line="260" w:lineRule="exact"/>
              <w:ind w:leftChars="27" w:left="52" w:rightChars="32" w:right="62" w:firstLineChars="300" w:firstLine="577"/>
              <w:jc w:val="right"/>
              <w:rPr>
                <w:rFonts w:asciiTheme="majorEastAsia" w:eastAsiaTheme="majorEastAsia" w:hAnsiTheme="majorEastAsia"/>
              </w:rPr>
            </w:pPr>
            <w:r w:rsidRPr="002110B0">
              <w:rPr>
                <w:rFonts w:asciiTheme="majorEastAsia" w:eastAsiaTheme="majorEastAsia" w:hAnsiTheme="majorEastAsia" w:hint="eastAsia"/>
              </w:rPr>
              <w:t>円</w:t>
            </w:r>
          </w:p>
          <w:p w:rsidR="001720CD" w:rsidRPr="002110B0" w:rsidRDefault="001720CD" w:rsidP="00B872D6">
            <w:pPr>
              <w:spacing w:afterLines="10" w:after="29" w:line="260" w:lineRule="exact"/>
              <w:ind w:leftChars="27" w:left="52" w:rightChars="32" w:right="62" w:firstLineChars="300" w:firstLine="577"/>
              <w:jc w:val="right"/>
              <w:rPr>
                <w:rFonts w:asciiTheme="majorEastAsia" w:eastAsiaTheme="majorEastAsia" w:hAnsiTheme="majorEastAsia"/>
              </w:rPr>
            </w:pPr>
            <w:r w:rsidRPr="002110B0">
              <w:rPr>
                <w:rFonts w:asciiTheme="majorEastAsia" w:eastAsiaTheme="majorEastAsia" w:hAnsiTheme="majorEastAsia" w:hint="eastAsia"/>
              </w:rPr>
              <w:t>【B】</w:t>
            </w:r>
          </w:p>
        </w:tc>
        <w:tc>
          <w:tcPr>
            <w:tcW w:w="1094" w:type="dxa"/>
          </w:tcPr>
          <w:p w:rsidR="001720CD" w:rsidRPr="002110B0" w:rsidRDefault="001720CD" w:rsidP="00B872D6">
            <w:pPr>
              <w:spacing w:line="260" w:lineRule="exact"/>
              <w:rPr>
                <w:rFonts w:asciiTheme="majorEastAsia" w:eastAsiaTheme="majorEastAsia" w:hAnsiTheme="majorEastAsia"/>
              </w:rPr>
            </w:pPr>
          </w:p>
        </w:tc>
        <w:tc>
          <w:tcPr>
            <w:tcW w:w="1488" w:type="dxa"/>
            <w:vAlign w:val="bottom"/>
          </w:tcPr>
          <w:p w:rsidR="001720CD" w:rsidRDefault="001720CD" w:rsidP="00B872D6">
            <w:pPr>
              <w:spacing w:line="260" w:lineRule="exact"/>
              <w:ind w:leftChars="32" w:left="62" w:rightChars="28" w:right="54" w:firstLineChars="300" w:firstLine="577"/>
              <w:jc w:val="right"/>
              <w:rPr>
                <w:rFonts w:asciiTheme="majorEastAsia" w:eastAsiaTheme="majorEastAsia" w:hAnsiTheme="majorEastAsia"/>
              </w:rPr>
            </w:pPr>
            <w:r w:rsidRPr="002110B0">
              <w:rPr>
                <w:rFonts w:asciiTheme="majorEastAsia" w:eastAsiaTheme="majorEastAsia" w:hAnsiTheme="majorEastAsia" w:hint="eastAsia"/>
              </w:rPr>
              <w:t>円</w:t>
            </w:r>
          </w:p>
          <w:p w:rsidR="001720CD" w:rsidRPr="002110B0" w:rsidRDefault="001720CD" w:rsidP="00B872D6">
            <w:pPr>
              <w:spacing w:afterLines="10" w:after="29" w:line="260" w:lineRule="exact"/>
              <w:ind w:leftChars="32" w:left="62" w:rightChars="28" w:right="54" w:firstLineChars="300" w:firstLine="577"/>
              <w:jc w:val="right"/>
              <w:rPr>
                <w:rFonts w:asciiTheme="majorEastAsia" w:eastAsiaTheme="majorEastAsia" w:hAnsiTheme="majorEastAsia"/>
              </w:rPr>
            </w:pPr>
            <w:r w:rsidRPr="002110B0">
              <w:rPr>
                <w:rFonts w:asciiTheme="majorEastAsia" w:eastAsiaTheme="majorEastAsia" w:hAnsiTheme="majorEastAsia" w:hint="eastAsia"/>
              </w:rPr>
              <w:t>【a】</w:t>
            </w:r>
          </w:p>
        </w:tc>
        <w:tc>
          <w:tcPr>
            <w:tcW w:w="1489" w:type="dxa"/>
            <w:vAlign w:val="bottom"/>
          </w:tcPr>
          <w:p w:rsidR="001720CD" w:rsidRDefault="001720CD" w:rsidP="00B872D6">
            <w:pPr>
              <w:spacing w:line="260" w:lineRule="exact"/>
              <w:ind w:leftChars="22" w:left="42" w:rightChars="29" w:right="56" w:firstLineChars="300" w:firstLine="577"/>
              <w:jc w:val="right"/>
              <w:rPr>
                <w:rFonts w:asciiTheme="majorEastAsia" w:eastAsiaTheme="majorEastAsia" w:hAnsiTheme="majorEastAsia"/>
              </w:rPr>
            </w:pPr>
            <w:r w:rsidRPr="002110B0">
              <w:rPr>
                <w:rFonts w:asciiTheme="majorEastAsia" w:eastAsiaTheme="majorEastAsia" w:hAnsiTheme="majorEastAsia" w:hint="eastAsia"/>
              </w:rPr>
              <w:t>円</w:t>
            </w:r>
          </w:p>
          <w:p w:rsidR="001720CD" w:rsidRPr="002110B0" w:rsidRDefault="001720CD" w:rsidP="00B872D6">
            <w:pPr>
              <w:spacing w:afterLines="10" w:after="29" w:line="260" w:lineRule="exact"/>
              <w:ind w:leftChars="22" w:left="42" w:rightChars="29" w:right="56" w:firstLineChars="300" w:firstLine="577"/>
              <w:jc w:val="right"/>
              <w:rPr>
                <w:rFonts w:asciiTheme="majorEastAsia" w:eastAsiaTheme="majorEastAsia" w:hAnsiTheme="majorEastAsia"/>
              </w:rPr>
            </w:pPr>
            <w:r w:rsidRPr="002110B0">
              <w:rPr>
                <w:rFonts w:asciiTheme="majorEastAsia" w:eastAsiaTheme="majorEastAsia" w:hAnsiTheme="majorEastAsia" w:hint="eastAsia"/>
              </w:rPr>
              <w:t>【b】</w:t>
            </w:r>
          </w:p>
        </w:tc>
        <w:tc>
          <w:tcPr>
            <w:tcW w:w="1113" w:type="dxa"/>
          </w:tcPr>
          <w:p w:rsidR="001720CD" w:rsidRPr="002110B0" w:rsidRDefault="001720CD" w:rsidP="00B872D6">
            <w:pPr>
              <w:spacing w:line="260" w:lineRule="exact"/>
              <w:ind w:leftChars="29" w:left="56" w:rightChars="22" w:right="42"/>
              <w:rPr>
                <w:rFonts w:asciiTheme="majorEastAsia" w:eastAsiaTheme="majorEastAsia" w:hAnsiTheme="majorEastAsia"/>
              </w:rPr>
            </w:pPr>
          </w:p>
        </w:tc>
        <w:tc>
          <w:tcPr>
            <w:tcW w:w="1204" w:type="dxa"/>
          </w:tcPr>
          <w:p w:rsidR="001720CD" w:rsidRPr="002110B0" w:rsidRDefault="001720CD" w:rsidP="00B872D6">
            <w:pPr>
              <w:spacing w:line="260" w:lineRule="exact"/>
              <w:ind w:leftChars="20" w:left="38" w:rightChars="29" w:right="56"/>
              <w:rPr>
                <w:rFonts w:asciiTheme="majorEastAsia" w:eastAsiaTheme="majorEastAsia" w:hAnsiTheme="majorEastAsia"/>
              </w:rPr>
            </w:pPr>
          </w:p>
        </w:tc>
      </w:tr>
    </w:tbl>
    <w:p w:rsidR="000052AA" w:rsidRPr="002110B0" w:rsidRDefault="000052AA" w:rsidP="000052AA">
      <w:pPr>
        <w:rPr>
          <w:rFonts w:asciiTheme="majorEastAsia" w:eastAsiaTheme="majorEastAsia" w:hAnsiTheme="majorEastAsia"/>
        </w:rPr>
      </w:pPr>
    </w:p>
    <w:p w:rsidR="002110B0" w:rsidRPr="00961927" w:rsidRDefault="002110B0" w:rsidP="00FA0B7A">
      <w:pPr>
        <w:spacing w:beforeLines="20" w:before="58"/>
        <w:ind w:firstLineChars="200" w:firstLine="385"/>
        <w:rPr>
          <w:rFonts w:asciiTheme="majorEastAsia" w:eastAsiaTheme="majorEastAsia" w:hAnsiTheme="majorEastAsia"/>
        </w:rPr>
      </w:pPr>
      <w:r w:rsidRPr="00961927">
        <w:rPr>
          <w:rFonts w:asciiTheme="majorEastAsia" w:eastAsiaTheme="majorEastAsia" w:hAnsiTheme="majorEastAsia" w:hint="eastAsia"/>
        </w:rPr>
        <w:t>上記のとおり相違ありません。</w:t>
      </w:r>
    </w:p>
    <w:p w:rsidR="002110B0" w:rsidRPr="00961927" w:rsidRDefault="002110B0" w:rsidP="00FA0B7A">
      <w:pPr>
        <w:spacing w:beforeLines="20" w:before="58"/>
        <w:ind w:firstLineChars="300" w:firstLine="577"/>
        <w:rPr>
          <w:rFonts w:asciiTheme="majorEastAsia" w:eastAsiaTheme="majorEastAsia" w:hAnsiTheme="majorEastAsia"/>
        </w:rPr>
      </w:pPr>
      <w:r w:rsidRPr="00961927">
        <w:rPr>
          <w:rFonts w:asciiTheme="majorEastAsia" w:eastAsiaTheme="majorEastAsia" w:hAnsiTheme="majorEastAsia" w:hint="eastAsia"/>
        </w:rPr>
        <w:t>令和　　年　　月　　日</w:t>
      </w:r>
    </w:p>
    <w:p w:rsidR="002110B0" w:rsidRPr="00961927" w:rsidRDefault="002110B0" w:rsidP="001720CD">
      <w:pPr>
        <w:suppressAutoHyphens/>
        <w:kinsoku w:val="0"/>
        <w:wordWrap w:val="0"/>
        <w:overflowPunct w:val="0"/>
        <w:autoSpaceDE w:val="0"/>
        <w:autoSpaceDN w:val="0"/>
        <w:adjustRightInd w:val="0"/>
        <w:spacing w:line="274" w:lineRule="atLeast"/>
        <w:ind w:firstLineChars="2800" w:firstLine="5386"/>
        <w:jc w:val="left"/>
        <w:textAlignment w:val="baseline"/>
        <w:rPr>
          <w:rFonts w:asciiTheme="majorEastAsia" w:eastAsiaTheme="majorEastAsia" w:hAnsiTheme="majorEastAsia"/>
          <w:color w:val="000000"/>
          <w:spacing w:val="16"/>
          <w:kern w:val="0"/>
        </w:rPr>
      </w:pPr>
      <w:r w:rsidRPr="00961927">
        <w:rPr>
          <w:rFonts w:asciiTheme="majorEastAsia" w:eastAsiaTheme="majorEastAsia" w:hAnsiTheme="majorEastAsia" w:hint="eastAsia"/>
          <w:color w:val="000000"/>
          <w:kern w:val="0"/>
        </w:rPr>
        <w:t>申請者</w:t>
      </w:r>
    </w:p>
    <w:p w:rsidR="002110B0" w:rsidRPr="00961927" w:rsidRDefault="002110B0" w:rsidP="001720CD">
      <w:pPr>
        <w:suppressAutoHyphens/>
        <w:kinsoku w:val="0"/>
        <w:wordWrap w:val="0"/>
        <w:overflowPunct w:val="0"/>
        <w:autoSpaceDE w:val="0"/>
        <w:autoSpaceDN w:val="0"/>
        <w:adjustRightInd w:val="0"/>
        <w:spacing w:beforeLines="30" w:before="87" w:line="274" w:lineRule="atLeast"/>
        <w:ind w:firstLineChars="2800" w:firstLine="5386"/>
        <w:jc w:val="left"/>
        <w:textAlignment w:val="baseline"/>
        <w:rPr>
          <w:rFonts w:asciiTheme="majorEastAsia" w:eastAsiaTheme="majorEastAsia" w:hAnsiTheme="majorEastAsia"/>
          <w:color w:val="000000"/>
          <w:kern w:val="0"/>
          <w:u w:val="single" w:color="000000"/>
        </w:rPr>
      </w:pPr>
      <w:r w:rsidRPr="00961927">
        <w:rPr>
          <w:rFonts w:asciiTheme="majorEastAsia" w:eastAsiaTheme="majorEastAsia" w:hAnsiTheme="majorEastAsia" w:hint="eastAsia"/>
          <w:color w:val="000000"/>
          <w:kern w:val="0"/>
          <w:u w:val="single" w:color="000000"/>
        </w:rPr>
        <w:t xml:space="preserve">住　所　　　　　　</w:t>
      </w:r>
      <w:r w:rsidR="003B7F48">
        <w:rPr>
          <w:rFonts w:asciiTheme="majorEastAsia" w:eastAsiaTheme="majorEastAsia" w:hAnsiTheme="majorEastAsia" w:hint="eastAsia"/>
          <w:color w:val="000000"/>
          <w:kern w:val="0"/>
          <w:u w:val="single" w:color="000000"/>
        </w:rPr>
        <w:t xml:space="preserve">　　</w:t>
      </w:r>
      <w:r w:rsidRPr="00961927">
        <w:rPr>
          <w:rFonts w:asciiTheme="majorEastAsia" w:eastAsiaTheme="majorEastAsia" w:hAnsiTheme="majorEastAsia" w:hint="eastAsia"/>
          <w:color w:val="000000"/>
          <w:kern w:val="0"/>
          <w:u w:val="single" w:color="000000"/>
        </w:rPr>
        <w:t xml:space="preserve">　　　　　　　　　　　　 　</w:t>
      </w:r>
    </w:p>
    <w:p w:rsidR="00483360" w:rsidRPr="002110B0" w:rsidRDefault="002110B0" w:rsidP="001720CD">
      <w:pPr>
        <w:suppressAutoHyphens/>
        <w:kinsoku w:val="0"/>
        <w:wordWrap w:val="0"/>
        <w:overflowPunct w:val="0"/>
        <w:autoSpaceDE w:val="0"/>
        <w:autoSpaceDN w:val="0"/>
        <w:adjustRightInd w:val="0"/>
        <w:spacing w:beforeLines="30" w:before="87" w:line="274" w:lineRule="atLeast"/>
        <w:ind w:firstLineChars="2800" w:firstLine="5386"/>
        <w:jc w:val="left"/>
        <w:textAlignment w:val="baseline"/>
        <w:rPr>
          <w:rFonts w:asciiTheme="majorEastAsia" w:eastAsiaTheme="majorEastAsia" w:hAnsiTheme="majorEastAsia" w:hint="eastAsia"/>
        </w:rPr>
      </w:pPr>
      <w:r w:rsidRPr="00961927">
        <w:rPr>
          <w:rFonts w:asciiTheme="majorEastAsia" w:eastAsiaTheme="majorEastAsia" w:hAnsiTheme="majorEastAsia" w:hint="eastAsia"/>
          <w:color w:val="000000"/>
          <w:kern w:val="0"/>
          <w:u w:val="single" w:color="000000"/>
        </w:rPr>
        <w:t xml:space="preserve">氏　名　　　　　　　　　</w:t>
      </w:r>
      <w:r w:rsidR="003B7F48">
        <w:rPr>
          <w:rFonts w:asciiTheme="majorEastAsia" w:eastAsiaTheme="majorEastAsia" w:hAnsiTheme="majorEastAsia" w:hint="eastAsia"/>
          <w:color w:val="000000"/>
          <w:kern w:val="0"/>
          <w:u w:val="single" w:color="000000"/>
        </w:rPr>
        <w:t xml:space="preserve">　　</w:t>
      </w:r>
      <w:r w:rsidRPr="00961927">
        <w:rPr>
          <w:rFonts w:asciiTheme="majorEastAsia" w:eastAsiaTheme="majorEastAsia" w:hAnsiTheme="majorEastAsia" w:hint="eastAsia"/>
          <w:color w:val="000000"/>
          <w:kern w:val="0"/>
          <w:u w:val="single" w:color="000000"/>
        </w:rPr>
        <w:t xml:space="preserve">　　　　　　　　　　 </w:t>
      </w:r>
    </w:p>
    <w:sectPr w:rsidR="00483360" w:rsidRPr="002110B0" w:rsidSect="00593C4D">
      <w:pgSz w:w="11906" w:h="16838" w:code="9"/>
      <w:pgMar w:top="567" w:right="567" w:bottom="567" w:left="567" w:header="851" w:footer="992" w:gutter="0"/>
      <w:cols w:space="425"/>
      <w:docGrid w:type="linesAndChars" w:linePitch="290"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B5B" w:rsidRDefault="00B42B5B" w:rsidP="00853ADC">
      <w:r>
        <w:separator/>
      </w:r>
    </w:p>
  </w:endnote>
  <w:endnote w:type="continuationSeparator" w:id="0">
    <w:p w:rsidR="00B42B5B" w:rsidRDefault="00B42B5B" w:rsidP="0085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B5B" w:rsidRDefault="00B42B5B" w:rsidP="00853ADC">
      <w:r>
        <w:separator/>
      </w:r>
    </w:p>
  </w:footnote>
  <w:footnote w:type="continuationSeparator" w:id="0">
    <w:p w:rsidR="00B42B5B" w:rsidRDefault="00B42B5B" w:rsidP="00853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6"/>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97"/>
    <w:rsid w:val="000052AA"/>
    <w:rsid w:val="001720CD"/>
    <w:rsid w:val="001852D0"/>
    <w:rsid w:val="001F4661"/>
    <w:rsid w:val="002110B0"/>
    <w:rsid w:val="00232046"/>
    <w:rsid w:val="002D0C1B"/>
    <w:rsid w:val="00307165"/>
    <w:rsid w:val="00362EF6"/>
    <w:rsid w:val="003A3BB9"/>
    <w:rsid w:val="003B7F48"/>
    <w:rsid w:val="003C2FCC"/>
    <w:rsid w:val="003F5011"/>
    <w:rsid w:val="00405DC5"/>
    <w:rsid w:val="00412026"/>
    <w:rsid w:val="00414A59"/>
    <w:rsid w:val="00483360"/>
    <w:rsid w:val="004D7E91"/>
    <w:rsid w:val="00536C3C"/>
    <w:rsid w:val="00546DFA"/>
    <w:rsid w:val="00593C4D"/>
    <w:rsid w:val="005D0A54"/>
    <w:rsid w:val="00622197"/>
    <w:rsid w:val="00625AFE"/>
    <w:rsid w:val="006C67F4"/>
    <w:rsid w:val="006D2052"/>
    <w:rsid w:val="006E40CD"/>
    <w:rsid w:val="006E559E"/>
    <w:rsid w:val="0070660E"/>
    <w:rsid w:val="00711024"/>
    <w:rsid w:val="007254A2"/>
    <w:rsid w:val="00760553"/>
    <w:rsid w:val="007C0052"/>
    <w:rsid w:val="007D6990"/>
    <w:rsid w:val="007E5E21"/>
    <w:rsid w:val="00840857"/>
    <w:rsid w:val="0085353A"/>
    <w:rsid w:val="00853ADC"/>
    <w:rsid w:val="0088385F"/>
    <w:rsid w:val="008C1F43"/>
    <w:rsid w:val="00947757"/>
    <w:rsid w:val="00960704"/>
    <w:rsid w:val="00983D70"/>
    <w:rsid w:val="00990976"/>
    <w:rsid w:val="009E6650"/>
    <w:rsid w:val="00A41F59"/>
    <w:rsid w:val="00A56E91"/>
    <w:rsid w:val="00AC539C"/>
    <w:rsid w:val="00B42B5B"/>
    <w:rsid w:val="00B66AC6"/>
    <w:rsid w:val="00B872D6"/>
    <w:rsid w:val="00BC28DB"/>
    <w:rsid w:val="00BF5AF3"/>
    <w:rsid w:val="00C65FA4"/>
    <w:rsid w:val="00CF00EF"/>
    <w:rsid w:val="00D328B7"/>
    <w:rsid w:val="00D3588D"/>
    <w:rsid w:val="00D451B9"/>
    <w:rsid w:val="00D45501"/>
    <w:rsid w:val="00E325F5"/>
    <w:rsid w:val="00E95B62"/>
    <w:rsid w:val="00EB164D"/>
    <w:rsid w:val="00ED56A8"/>
    <w:rsid w:val="00EE27B6"/>
    <w:rsid w:val="00FA0B7A"/>
    <w:rsid w:val="00FA2BF6"/>
    <w:rsid w:val="00FC7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FA7E974"/>
  <w15:docId w15:val="{31FE8C06-7D60-40D3-B60A-77394CE4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ADC"/>
    <w:pPr>
      <w:tabs>
        <w:tab w:val="center" w:pos="4252"/>
        <w:tab w:val="right" w:pos="8504"/>
      </w:tabs>
      <w:snapToGrid w:val="0"/>
    </w:pPr>
  </w:style>
  <w:style w:type="character" w:customStyle="1" w:styleId="a4">
    <w:name w:val="ヘッダー (文字)"/>
    <w:basedOn w:val="a0"/>
    <w:link w:val="a3"/>
    <w:uiPriority w:val="99"/>
    <w:rsid w:val="00853ADC"/>
  </w:style>
  <w:style w:type="paragraph" w:styleId="a5">
    <w:name w:val="footer"/>
    <w:basedOn w:val="a"/>
    <w:link w:val="a6"/>
    <w:uiPriority w:val="99"/>
    <w:unhideWhenUsed/>
    <w:rsid w:val="00853ADC"/>
    <w:pPr>
      <w:tabs>
        <w:tab w:val="center" w:pos="4252"/>
        <w:tab w:val="right" w:pos="8504"/>
      </w:tabs>
      <w:snapToGrid w:val="0"/>
    </w:pPr>
  </w:style>
  <w:style w:type="character" w:customStyle="1" w:styleId="a6">
    <w:name w:val="フッター (文字)"/>
    <w:basedOn w:val="a0"/>
    <w:link w:val="a5"/>
    <w:uiPriority w:val="99"/>
    <w:rsid w:val="00853ADC"/>
  </w:style>
  <w:style w:type="table" w:styleId="a7">
    <w:name w:val="Table Grid"/>
    <w:basedOn w:val="a1"/>
    <w:uiPriority w:val="39"/>
    <w:rsid w:val="0085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E5E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5E21"/>
    <w:rPr>
      <w:rFonts w:asciiTheme="majorHAnsi" w:eastAsiaTheme="majorEastAsia" w:hAnsiTheme="majorHAnsi" w:cstheme="majorBidi"/>
      <w:sz w:val="18"/>
      <w:szCs w:val="18"/>
    </w:rPr>
  </w:style>
  <w:style w:type="character" w:styleId="aa">
    <w:name w:val="Placeholder Text"/>
    <w:basedOn w:val="a0"/>
    <w:uiPriority w:val="99"/>
    <w:semiHidden/>
    <w:rsid w:val="007D69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75310">
      <w:bodyDiv w:val="1"/>
      <w:marLeft w:val="0"/>
      <w:marRight w:val="0"/>
      <w:marTop w:val="0"/>
      <w:marBottom w:val="0"/>
      <w:divBdr>
        <w:top w:val="none" w:sz="0" w:space="0" w:color="auto"/>
        <w:left w:val="none" w:sz="0" w:space="0" w:color="auto"/>
        <w:bottom w:val="none" w:sz="0" w:space="0" w:color="auto"/>
        <w:right w:val="none" w:sz="0" w:space="0" w:color="auto"/>
      </w:divBdr>
    </w:div>
    <w:div w:id="611784101">
      <w:bodyDiv w:val="1"/>
      <w:marLeft w:val="0"/>
      <w:marRight w:val="0"/>
      <w:marTop w:val="0"/>
      <w:marBottom w:val="0"/>
      <w:divBdr>
        <w:top w:val="none" w:sz="0" w:space="0" w:color="auto"/>
        <w:left w:val="none" w:sz="0" w:space="0" w:color="auto"/>
        <w:bottom w:val="none" w:sz="0" w:space="0" w:color="auto"/>
        <w:right w:val="none" w:sz="0" w:space="0" w:color="auto"/>
      </w:divBdr>
    </w:div>
    <w:div w:id="1110276857">
      <w:bodyDiv w:val="1"/>
      <w:marLeft w:val="0"/>
      <w:marRight w:val="0"/>
      <w:marTop w:val="0"/>
      <w:marBottom w:val="0"/>
      <w:divBdr>
        <w:top w:val="none" w:sz="0" w:space="0" w:color="auto"/>
        <w:left w:val="none" w:sz="0" w:space="0" w:color="auto"/>
        <w:bottom w:val="none" w:sz="0" w:space="0" w:color="auto"/>
        <w:right w:val="none" w:sz="0" w:space="0" w:color="auto"/>
      </w:divBdr>
    </w:div>
    <w:div w:id="198542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57C80-B1AB-4143-A54B-7BAB99FE0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122</Words>
  <Characters>696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2024-11-27T10:04:00Z</cp:lastPrinted>
  <dcterms:created xsi:type="dcterms:W3CDTF">2012-10-26T04:11:00Z</dcterms:created>
  <dcterms:modified xsi:type="dcterms:W3CDTF">2024-11-27T10:07:00Z</dcterms:modified>
</cp:coreProperties>
</file>