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61" w:rsidRPr="008C0655" w:rsidRDefault="00BB175A" w:rsidP="00417861">
      <w:pPr>
        <w:jc w:val="left"/>
        <w:rPr>
          <w:sz w:val="24"/>
        </w:rPr>
      </w:pPr>
      <w:r w:rsidRPr="008C0655">
        <w:rPr>
          <w:rFonts w:hint="eastAsia"/>
          <w:sz w:val="24"/>
        </w:rPr>
        <w:t>様式第２号（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第５条、第８条関係</w:t>
      </w:r>
      <w:r w:rsidRPr="008C0655">
        <w:rPr>
          <w:rFonts w:hint="eastAsia"/>
          <w:sz w:val="24"/>
        </w:rPr>
        <w:t>）</w:t>
      </w:r>
      <w:r w:rsidR="00417861" w:rsidRPr="008C0655">
        <w:rPr>
          <w:rFonts w:hint="eastAsia"/>
          <w:sz w:val="24"/>
        </w:rPr>
        <w:t xml:space="preserve">　</w:t>
      </w:r>
    </w:p>
    <w:p w:rsidR="00CE1494" w:rsidRPr="008C0655" w:rsidRDefault="00CE1494" w:rsidP="00417861">
      <w:pPr>
        <w:jc w:val="left"/>
        <w:rPr>
          <w:sz w:val="24"/>
        </w:rPr>
      </w:pPr>
    </w:p>
    <w:p w:rsidR="00417861" w:rsidRPr="008C0655" w:rsidRDefault="00417861" w:rsidP="00417861">
      <w:pPr>
        <w:jc w:val="center"/>
        <w:rPr>
          <w:sz w:val="28"/>
        </w:rPr>
      </w:pPr>
      <w:r w:rsidRPr="008C0655">
        <w:rPr>
          <w:rFonts w:hint="eastAsia"/>
          <w:sz w:val="28"/>
        </w:rPr>
        <w:t>事業計画書</w:t>
      </w:r>
    </w:p>
    <w:p w:rsidR="00417861" w:rsidRPr="008C0655" w:rsidRDefault="00417861" w:rsidP="00417861">
      <w:pPr>
        <w:jc w:val="center"/>
        <w:rPr>
          <w:sz w:val="24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525"/>
        <w:gridCol w:w="2197"/>
        <w:gridCol w:w="6521"/>
      </w:tblGrid>
      <w:tr w:rsidR="008C0655" w:rsidRPr="008C0655" w:rsidTr="00AC19AB">
        <w:trPr>
          <w:trHeight w:val="522"/>
          <w:jc w:val="center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事業内容</w:t>
            </w:r>
          </w:p>
        </w:tc>
      </w:tr>
      <w:tr w:rsidR="008C0655" w:rsidRPr="008C0655" w:rsidTr="00AC19AB">
        <w:trPr>
          <w:cantSplit/>
          <w:trHeight w:val="1134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AC19AB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自社</w:t>
            </w: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の現状等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自社の</w:t>
            </w: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現状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022E66" w:rsidRPr="008C0655" w:rsidRDefault="00022E66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C0655" w:rsidRPr="008C0655" w:rsidTr="00AC19AB">
        <w:trPr>
          <w:trHeight w:val="1134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AC19AB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w w:val="83"/>
                <w:kern w:val="0"/>
                <w:sz w:val="24"/>
                <w:szCs w:val="24"/>
                <w:fitText w:val="1200" w:id="-434891264"/>
              </w:rPr>
              <w:t>経営</w:t>
            </w:r>
            <w:r w:rsidRPr="008C0655">
              <w:rPr>
                <w:rFonts w:ascii="ＭＳ 明朝" w:hAnsi="ＭＳ 明朝" w:cs="ＭＳ 明朝"/>
                <w:w w:val="83"/>
                <w:kern w:val="0"/>
                <w:sz w:val="24"/>
                <w:szCs w:val="24"/>
                <w:fitText w:val="1200" w:id="-434891264"/>
              </w:rPr>
              <w:t>上の課</w:t>
            </w:r>
            <w:r w:rsidRPr="008C0655">
              <w:rPr>
                <w:rFonts w:ascii="ＭＳ 明朝" w:hAnsi="ＭＳ 明朝" w:cs="ＭＳ 明朝"/>
                <w:spacing w:val="3"/>
                <w:w w:val="83"/>
                <w:kern w:val="0"/>
                <w:sz w:val="24"/>
                <w:szCs w:val="24"/>
                <w:fitText w:val="1200" w:id="-434891264"/>
              </w:rPr>
              <w:t>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022E66" w:rsidRPr="008C0655" w:rsidRDefault="00022E66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C0655" w:rsidRPr="008C0655" w:rsidTr="00AC19AB">
        <w:trPr>
          <w:trHeight w:val="1134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AC19AB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</w:t>
            </w: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の目的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022E66" w:rsidRPr="008C0655" w:rsidRDefault="00022E66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AC19AB" w:rsidRPr="008C0655" w:rsidRDefault="00AC19AB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C0655" w:rsidRPr="008C0655" w:rsidTr="00022E66">
        <w:trPr>
          <w:trHeight w:val="1308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E66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取組</w:t>
            </w: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内容等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</w:t>
            </w: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スケジュール</w:t>
            </w:r>
          </w:p>
        </w:tc>
        <w:tc>
          <w:tcPr>
            <w:tcW w:w="6521" w:type="dxa"/>
            <w:vAlign w:val="center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着手日</w:t>
            </w:r>
            <w:r w:rsidR="00AC19AB"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予定</w:t>
            </w:r>
            <w:r w:rsidR="00AC19AB"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）　　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AC19AB"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年</w:t>
            </w:r>
            <w:r w:rsidR="00AC19AB"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月　</w:t>
            </w:r>
            <w:r w:rsidR="00AC19AB"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</w:t>
            </w:r>
          </w:p>
          <w:p w:rsidR="00DA1A2D" w:rsidRPr="008C0655" w:rsidRDefault="00DA1A2D" w:rsidP="00AC19AB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完了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</w:t>
            </w:r>
            <w:r w:rsidR="00AC19AB"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予定</w:t>
            </w:r>
            <w:r w:rsidR="00AC19AB"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）　　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令和　</w:t>
            </w:r>
            <w:r w:rsidR="00AC19AB"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年　</w:t>
            </w:r>
            <w:r w:rsidR="00AC19AB"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AC19AB"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日</w:t>
            </w:r>
          </w:p>
        </w:tc>
      </w:tr>
      <w:tr w:rsidR="008C0655" w:rsidRPr="008C0655" w:rsidTr="00AC19AB">
        <w:trPr>
          <w:trHeight w:val="116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取組</w:t>
            </w: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内容</w:t>
            </w:r>
          </w:p>
        </w:tc>
        <w:tc>
          <w:tcPr>
            <w:tcW w:w="6521" w:type="dxa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022E66" w:rsidRPr="008C0655" w:rsidRDefault="00022E66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AC19AB" w:rsidRPr="008C0655" w:rsidRDefault="00AC19AB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C0655" w:rsidRPr="008C0655" w:rsidTr="00AC19AB">
        <w:trPr>
          <w:trHeight w:val="88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導入予定のデジタル機器</w:t>
            </w: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等の</w:t>
            </w: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明細</w:t>
            </w:r>
          </w:p>
        </w:tc>
        <w:tc>
          <w:tcPr>
            <w:tcW w:w="6521" w:type="dxa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AC19AB" w:rsidRPr="008C0655" w:rsidRDefault="00AC19AB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022E66" w:rsidRPr="008C0655" w:rsidRDefault="00022E66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AC19AB" w:rsidRPr="008C0655" w:rsidRDefault="00AC19AB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C0655" w:rsidRPr="008C0655" w:rsidTr="00AC19AB">
        <w:trPr>
          <w:trHeight w:val="2408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期待</w:t>
            </w: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される効果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022E66" w:rsidRPr="008C0655" w:rsidRDefault="00022E66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022E66" w:rsidRPr="008C0655" w:rsidRDefault="00022E66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DA1A2D" w:rsidRPr="008C0655" w:rsidRDefault="00DA1A2D" w:rsidP="00022F1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022C00" w:rsidRPr="008C0655" w:rsidRDefault="00022C00" w:rsidP="00C04834">
      <w:pPr>
        <w:rPr>
          <w:rFonts w:ascii="ＭＳ 明朝" w:hAnsi="ＭＳ 明朝" w:cs="ＭＳ 明朝"/>
          <w:kern w:val="0"/>
          <w:sz w:val="24"/>
          <w:szCs w:val="24"/>
        </w:rPr>
      </w:pPr>
    </w:p>
    <w:p w:rsidR="004E320E" w:rsidRPr="008C0655" w:rsidRDefault="004E320E" w:rsidP="00C04834">
      <w:pPr>
        <w:rPr>
          <w:rFonts w:ascii="ＭＳ 明朝" w:hAnsi="ＭＳ 明朝" w:cs="ＭＳ 明朝"/>
          <w:kern w:val="0"/>
          <w:sz w:val="24"/>
          <w:szCs w:val="24"/>
        </w:rPr>
      </w:pPr>
      <w:bookmarkStart w:id="0" w:name="_GoBack"/>
      <w:bookmarkEnd w:id="0"/>
    </w:p>
    <w:sectPr w:rsidR="004E320E" w:rsidRPr="008C0655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0411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4552-8D24-4D37-86E3-A4C061AF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2026-06-02T00:02:00Z</dcterms:created>
  <dcterms:modified xsi:type="dcterms:W3CDTF">2026-07-01T03:52:00Z</dcterms:modified>
</cp:coreProperties>
</file>