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C04834">
      <w:pPr>
        <w:spacing w:line="3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９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号（第８条関係）</w:t>
      </w:r>
    </w:p>
    <w:p w:rsidR="00953F76" w:rsidRPr="008C0655" w:rsidRDefault="00953F76" w:rsidP="00C04834">
      <w:pPr>
        <w:spacing w:line="3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spacing w:line="300" w:lineRule="exact"/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:rsidR="00C04834" w:rsidRPr="008C0655" w:rsidRDefault="00BD37D7" w:rsidP="00022E66">
      <w:pPr>
        <w:spacing w:line="300" w:lineRule="exact"/>
        <w:jc w:val="center"/>
        <w:rPr>
          <w:rFonts w:ascii="ＭＳ 明朝" w:hAnsi="ＭＳ 明朝" w:cs="ＭＳ 明朝"/>
          <w:kern w:val="0"/>
          <w:sz w:val="28"/>
          <w:szCs w:val="28"/>
        </w:rPr>
      </w:pPr>
      <w:bookmarkStart w:id="0" w:name="_GoBack"/>
      <w:r w:rsidRPr="008C0655">
        <w:rPr>
          <w:rFonts w:hint="eastAsia"/>
          <w:sz w:val="28"/>
          <w:szCs w:val="28"/>
        </w:rPr>
        <w:t>補助</w:t>
      </w:r>
      <w:r w:rsidR="00953F76" w:rsidRPr="008C0655">
        <w:rPr>
          <w:rFonts w:hint="eastAsia"/>
          <w:sz w:val="28"/>
          <w:szCs w:val="28"/>
        </w:rPr>
        <w:t>事業</w:t>
      </w:r>
      <w:r w:rsidR="00C04834" w:rsidRPr="008C0655">
        <w:rPr>
          <w:rFonts w:ascii="ＭＳ 明朝" w:hAnsi="ＭＳ 明朝" w:cs="ＭＳ 明朝" w:hint="eastAsia"/>
          <w:kern w:val="0"/>
          <w:sz w:val="28"/>
          <w:szCs w:val="28"/>
        </w:rPr>
        <w:t>変更（中止・廃止）承認申請書</w:t>
      </w:r>
    </w:p>
    <w:bookmarkEnd w:id="0"/>
    <w:p w:rsidR="00C04834" w:rsidRPr="008C0655" w:rsidRDefault="00C04834" w:rsidP="00C04834">
      <w:pPr>
        <w:spacing w:line="300" w:lineRule="exact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spacing w:line="300" w:lineRule="exact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spacing w:line="300" w:lineRule="exact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令和　</w:t>
      </w:r>
      <w:r w:rsidRPr="008C0655">
        <w:rPr>
          <w:rFonts w:ascii="ＭＳ 明朝" w:hAnsi="ＭＳ 明朝" w:cs="ＭＳ 明朝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</w:p>
    <w:p w:rsidR="00C04834" w:rsidRPr="008C0655" w:rsidRDefault="00C04834" w:rsidP="00C04834">
      <w:pPr>
        <w:spacing w:line="3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spacing w:line="3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徳</w:t>
      </w:r>
      <w:r w:rsidR="0046522C"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島</w:t>
      </w:r>
      <w:r w:rsidR="0046522C"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市</w:t>
      </w:r>
      <w:r w:rsidR="0046522C"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長　　殿</w:t>
      </w:r>
    </w:p>
    <w:p w:rsidR="00C04834" w:rsidRPr="008C0655" w:rsidRDefault="00C04834" w:rsidP="0046522C">
      <w:pPr>
        <w:ind w:leftChars="2400" w:left="5040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所在地</w:t>
      </w:r>
    </w:p>
    <w:p w:rsidR="00C04834" w:rsidRPr="008C0655" w:rsidRDefault="0046522C" w:rsidP="0046522C">
      <w:pPr>
        <w:ind w:leftChars="2400" w:left="5040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名　称</w:t>
      </w:r>
    </w:p>
    <w:p w:rsidR="00C04834" w:rsidRPr="008C0655" w:rsidRDefault="00C04834" w:rsidP="0046522C">
      <w:pPr>
        <w:ind w:leftChars="2400" w:left="50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代表者職氏名</w:t>
      </w:r>
    </w:p>
    <w:p w:rsidR="00C04834" w:rsidRPr="008C0655" w:rsidRDefault="0046522C" w:rsidP="0046522C">
      <w:pPr>
        <w:ind w:leftChars="2400" w:left="50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C04834" w:rsidRPr="008C0655">
        <w:rPr>
          <w:rFonts w:ascii="ＭＳ 明朝" w:hAnsi="ＭＳ 明朝" w:cs="ＭＳ 明朝" w:hint="eastAsia"/>
          <w:kern w:val="0"/>
          <w:sz w:val="24"/>
          <w:szCs w:val="24"/>
        </w:rPr>
        <w:t>個人の</w:t>
      </w:r>
      <w:r w:rsidR="00C04834" w:rsidRPr="008C0655">
        <w:rPr>
          <w:rFonts w:ascii="ＭＳ 明朝" w:hAnsi="ＭＳ 明朝" w:cs="ＭＳ 明朝"/>
          <w:kern w:val="0"/>
          <w:sz w:val="24"/>
          <w:szCs w:val="24"/>
        </w:rPr>
        <w:t>場合は、住所並びに氏名）</w:t>
      </w:r>
    </w:p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令</w:t>
      </w:r>
      <w:r w:rsidRPr="008C0655">
        <w:rPr>
          <w:rFonts w:ascii="ＭＳ 明朝" w:hAnsi="ＭＳ 明朝" w:cs="ＭＳ 明朝"/>
          <w:kern w:val="0"/>
          <w:sz w:val="24"/>
          <w:szCs w:val="24"/>
        </w:rPr>
        <w:t xml:space="preserve">和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年　　月　　日付け徳島市指令経政第　　　号で交付決定を受けた</w:t>
      </w:r>
      <w:r w:rsidR="00045746" w:rsidRPr="008C0655">
        <w:rPr>
          <w:rFonts w:ascii="ＭＳ 明朝" w:hAnsi="ＭＳ 明朝" w:cs="ＭＳ 明朝" w:hint="eastAsia"/>
          <w:kern w:val="0"/>
          <w:sz w:val="24"/>
          <w:szCs w:val="24"/>
        </w:rPr>
        <w:t>徳島市中小企業デジタル化促進事業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補助金の事業変更（中止・廃止）承認を受けたいので、</w:t>
      </w:r>
      <w:r w:rsidR="00515FFC" w:rsidRPr="008C0655">
        <w:rPr>
          <w:rFonts w:ascii="ＭＳ 明朝" w:hAnsi="ＭＳ 明朝" w:cs="ＭＳ 明朝" w:hint="eastAsia"/>
          <w:kern w:val="0"/>
          <w:sz w:val="24"/>
          <w:szCs w:val="24"/>
        </w:rPr>
        <w:t>徳島市中小企業デジタル化促進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事業補助金交付要綱第８条第</w:t>
      </w:r>
      <w:r w:rsidRPr="008C0655">
        <w:rPr>
          <w:rFonts w:ascii="ＭＳ 明朝" w:hAnsi="ＭＳ 明朝" w:cs="ＭＳ 明朝"/>
          <w:kern w:val="0"/>
          <w:sz w:val="24"/>
          <w:szCs w:val="24"/>
        </w:rPr>
        <w:t>１項</w:t>
      </w:r>
      <w:r w:rsidR="00B3170E" w:rsidRPr="008C0655">
        <w:rPr>
          <w:rFonts w:ascii="ＭＳ 明朝" w:hAnsi="ＭＳ 明朝" w:cs="ＭＳ 明朝" w:hint="eastAsia"/>
          <w:kern w:val="0"/>
          <w:sz w:val="24"/>
          <w:szCs w:val="24"/>
        </w:rPr>
        <w:t>の規定に基づき、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次のとおり関係書類を添えて申請します。</w:t>
      </w:r>
    </w:p>
    <w:p w:rsidR="00C04834" w:rsidRPr="008C0655" w:rsidRDefault="00C04834" w:rsidP="00C04834">
      <w:pPr>
        <w:spacing w:line="3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>１　補助事業変更（中止・廃止）内容</w:t>
      </w: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>２　補助事業変更（中止・廃止）理由</w:t>
      </w: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>３　関係書類</w:t>
      </w: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 xml:space="preserve">　⑴　事業計画書（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様式第２号</w:t>
      </w:r>
      <w:r w:rsidRPr="008C0655">
        <w:rPr>
          <w:rFonts w:ascii="ＭＳ 明朝" w:hAnsi="ＭＳ 明朝" w:hint="eastAsia"/>
          <w:sz w:val="24"/>
          <w:szCs w:val="24"/>
        </w:rPr>
        <w:t>）</w:t>
      </w: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 xml:space="preserve">　⑵　収支予算書（変更）（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１０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</w:t>
      </w:r>
      <w:r w:rsidRPr="008C0655">
        <w:rPr>
          <w:rFonts w:ascii="ＭＳ 明朝" w:hAnsi="ＭＳ 明朝" w:hint="eastAsia"/>
          <w:sz w:val="24"/>
          <w:szCs w:val="24"/>
        </w:rPr>
        <w:t>）</w:t>
      </w: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 xml:space="preserve">　⑶　経営ステップアップ計画（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様式第４号</w:t>
      </w:r>
      <w:r w:rsidRPr="008C0655">
        <w:rPr>
          <w:rFonts w:ascii="ＭＳ 明朝" w:hAnsi="ＭＳ 明朝" w:hint="eastAsia"/>
          <w:sz w:val="24"/>
          <w:szCs w:val="24"/>
        </w:rPr>
        <w:t>）</w:t>
      </w:r>
    </w:p>
    <w:p w:rsidR="00C04834" w:rsidRPr="008C0655" w:rsidRDefault="00C04834" w:rsidP="00C0483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>⑷　その他市長が必要と認める書類</w:t>
      </w: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>（備考）</w:t>
      </w:r>
    </w:p>
    <w:p w:rsidR="00C04834" w:rsidRPr="008C0655" w:rsidRDefault="0046522C" w:rsidP="0046522C">
      <w:pPr>
        <w:ind w:leftChars="100" w:left="450" w:hangingChars="100" w:hanging="240"/>
        <w:jc w:val="left"/>
        <w:rPr>
          <w:rFonts w:ascii="ＭＳ 明朝" w:hAnsi="ＭＳ 明朝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 xml:space="preserve">１　</w:t>
      </w:r>
      <w:r w:rsidR="00C04834" w:rsidRPr="008C0655">
        <w:rPr>
          <w:rFonts w:ascii="ＭＳ 明朝" w:hAnsi="ＭＳ 明朝" w:hint="eastAsia"/>
          <w:sz w:val="24"/>
          <w:szCs w:val="24"/>
        </w:rPr>
        <w:t>変更事業計画書及び変更収支予算書については、事業計画書及び収支予算書の様式に準じて作成するものとする。</w:t>
      </w:r>
    </w:p>
    <w:p w:rsidR="00953F76" w:rsidRPr="008C0655" w:rsidRDefault="0046522C" w:rsidP="0024725D">
      <w:pPr>
        <w:ind w:leftChars="100" w:left="450" w:hangingChars="100" w:hanging="240"/>
        <w:jc w:val="left"/>
        <w:rPr>
          <w:rFonts w:ascii="ＭＳ 明朝" w:hAnsi="ＭＳ 明朝" w:hint="eastAsia"/>
          <w:sz w:val="24"/>
          <w:szCs w:val="24"/>
        </w:rPr>
      </w:pPr>
      <w:r w:rsidRPr="008C0655">
        <w:rPr>
          <w:rFonts w:ascii="ＭＳ 明朝" w:hAnsi="ＭＳ 明朝" w:hint="eastAsia"/>
          <w:sz w:val="24"/>
          <w:szCs w:val="24"/>
        </w:rPr>
        <w:t xml:space="preserve">２　</w:t>
      </w:r>
      <w:r w:rsidR="00C04834" w:rsidRPr="008C0655">
        <w:rPr>
          <w:rFonts w:ascii="ＭＳ 明朝" w:hAnsi="ＭＳ 明朝" w:hint="eastAsia"/>
          <w:sz w:val="24"/>
          <w:szCs w:val="24"/>
        </w:rPr>
        <w:t>経営</w:t>
      </w:r>
      <w:r w:rsidR="00C04834" w:rsidRPr="008C0655">
        <w:rPr>
          <w:rFonts w:ascii="ＭＳ 明朝" w:hAnsi="ＭＳ 明朝"/>
          <w:sz w:val="24"/>
          <w:szCs w:val="24"/>
        </w:rPr>
        <w:t>ステップアップ計画は変更</w:t>
      </w:r>
      <w:r w:rsidR="00C04834" w:rsidRPr="008C0655">
        <w:rPr>
          <w:rFonts w:ascii="ＭＳ 明朝" w:hAnsi="ＭＳ 明朝" w:hint="eastAsia"/>
          <w:sz w:val="24"/>
          <w:szCs w:val="24"/>
        </w:rPr>
        <w:t>承認</w:t>
      </w:r>
      <w:r w:rsidR="00C04834" w:rsidRPr="008C0655">
        <w:rPr>
          <w:rFonts w:ascii="ＭＳ 明朝" w:hAnsi="ＭＳ 明朝"/>
          <w:sz w:val="24"/>
          <w:szCs w:val="24"/>
        </w:rPr>
        <w:t>申請</w:t>
      </w:r>
      <w:r w:rsidR="00C04834" w:rsidRPr="008C0655">
        <w:rPr>
          <w:rFonts w:ascii="ＭＳ 明朝" w:hAnsi="ＭＳ 明朝" w:hint="eastAsia"/>
          <w:sz w:val="24"/>
          <w:szCs w:val="24"/>
        </w:rPr>
        <w:t>時</w:t>
      </w:r>
      <w:r w:rsidR="00C04834" w:rsidRPr="008C0655">
        <w:rPr>
          <w:rFonts w:ascii="ＭＳ 明朝" w:hAnsi="ＭＳ 明朝"/>
          <w:sz w:val="24"/>
          <w:szCs w:val="24"/>
        </w:rPr>
        <w:t>のみ提出</w:t>
      </w:r>
      <w:r w:rsidR="00C04834" w:rsidRPr="008C0655">
        <w:rPr>
          <w:rFonts w:ascii="ＭＳ 明朝" w:hAnsi="ＭＳ 明朝" w:hint="eastAsia"/>
          <w:sz w:val="24"/>
          <w:szCs w:val="24"/>
        </w:rPr>
        <w:t>するもの</w:t>
      </w:r>
      <w:r w:rsidR="008D28D1" w:rsidRPr="008C0655">
        <w:rPr>
          <w:rFonts w:ascii="ＭＳ 明朝" w:hAnsi="ＭＳ 明朝" w:hint="eastAsia"/>
          <w:sz w:val="24"/>
          <w:szCs w:val="24"/>
        </w:rPr>
        <w:t>とし、</w:t>
      </w:r>
      <w:r w:rsidR="00C04834" w:rsidRPr="008C0655">
        <w:rPr>
          <w:rFonts w:ascii="ＭＳ 明朝" w:hAnsi="ＭＳ 明朝" w:hint="eastAsia"/>
          <w:sz w:val="24"/>
          <w:szCs w:val="24"/>
        </w:rPr>
        <w:t>中止</w:t>
      </w:r>
      <w:r w:rsidR="00C04834" w:rsidRPr="008C0655">
        <w:rPr>
          <w:rFonts w:ascii="ＭＳ 明朝" w:hAnsi="ＭＳ 明朝"/>
          <w:sz w:val="24"/>
          <w:szCs w:val="24"/>
        </w:rPr>
        <w:t>・廃止の場合は</w:t>
      </w:r>
      <w:r w:rsidR="00C04834" w:rsidRPr="008C0655">
        <w:rPr>
          <w:rFonts w:ascii="ＭＳ 明朝" w:hAnsi="ＭＳ 明朝" w:hint="eastAsia"/>
          <w:sz w:val="24"/>
          <w:szCs w:val="24"/>
        </w:rPr>
        <w:t>提出</w:t>
      </w:r>
      <w:r w:rsidR="00C04834" w:rsidRPr="008C0655">
        <w:rPr>
          <w:rFonts w:ascii="ＭＳ 明朝" w:hAnsi="ＭＳ 明朝"/>
          <w:sz w:val="24"/>
          <w:szCs w:val="24"/>
        </w:rPr>
        <w:t>不要</w:t>
      </w:r>
      <w:r w:rsidRPr="008C0655">
        <w:rPr>
          <w:rFonts w:ascii="ＭＳ 明朝" w:hAnsi="ＭＳ 明朝" w:hint="eastAsia"/>
          <w:sz w:val="24"/>
          <w:szCs w:val="24"/>
        </w:rPr>
        <w:t>とする</w:t>
      </w:r>
      <w:r w:rsidR="00C04834" w:rsidRPr="008C0655">
        <w:rPr>
          <w:rFonts w:ascii="ＭＳ 明朝" w:hAnsi="ＭＳ 明朝"/>
          <w:sz w:val="24"/>
          <w:szCs w:val="24"/>
        </w:rPr>
        <w:t>。</w:t>
      </w:r>
    </w:p>
    <w:sectPr w:rsidR="00953F76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25D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AC2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190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A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510C-251E-4351-915E-7EF3BD90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2026-07-01T04:01:00Z</dcterms:modified>
</cp:coreProperties>
</file>